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6A" w:rsidRDefault="008F156A" w:rsidP="008F156A">
      <w:pPr>
        <w:spacing w:after="0"/>
        <w:ind w:left="540" w:right="540"/>
        <w:jc w:val="center"/>
        <w:rPr>
          <w:rFonts w:ascii="Times New Roman" w:eastAsia="Arial" w:hAnsi="Times New Roman"/>
          <w:b/>
          <w:spacing w:val="-1"/>
          <w:sz w:val="28"/>
          <w:szCs w:val="24"/>
        </w:rPr>
      </w:pPr>
      <w:r w:rsidRPr="008F156A">
        <w:rPr>
          <w:rFonts w:ascii="Times New Roman" w:eastAsia="Arial" w:hAnsi="Times New Roman"/>
          <w:b/>
          <w:spacing w:val="-1"/>
          <w:sz w:val="28"/>
          <w:szCs w:val="24"/>
          <w:lang w:val="id-ID"/>
        </w:rPr>
        <w:t>PENGARUH PERAN PEMERINTAH DESA DAN PARTISIPASI MASYARAKAT TERHADAP KEBERHASILAN PROGRAM B</w:t>
      </w:r>
      <w:r>
        <w:rPr>
          <w:rFonts w:ascii="Times New Roman" w:eastAsia="Arial" w:hAnsi="Times New Roman"/>
          <w:b/>
          <w:spacing w:val="-1"/>
          <w:sz w:val="28"/>
          <w:szCs w:val="24"/>
          <w:lang w:val="id-ID"/>
        </w:rPr>
        <w:t>UMDES PAMSIMAS DI DESA JUWIRING</w:t>
      </w:r>
      <w:r>
        <w:rPr>
          <w:rFonts w:ascii="Times New Roman" w:eastAsia="Arial" w:hAnsi="Times New Roman"/>
          <w:b/>
          <w:spacing w:val="-1"/>
          <w:sz w:val="28"/>
          <w:szCs w:val="24"/>
        </w:rPr>
        <w:t xml:space="preserve"> </w:t>
      </w:r>
    </w:p>
    <w:p w:rsidR="008F156A" w:rsidRPr="008F156A" w:rsidRDefault="008F156A" w:rsidP="008F156A">
      <w:pPr>
        <w:spacing w:after="0"/>
        <w:ind w:left="540" w:right="540"/>
        <w:jc w:val="center"/>
        <w:rPr>
          <w:rFonts w:ascii="Times New Roman" w:eastAsia="Arial" w:hAnsi="Times New Roman"/>
          <w:b/>
          <w:spacing w:val="-1"/>
          <w:sz w:val="28"/>
          <w:szCs w:val="24"/>
          <w:lang w:val="id-ID"/>
        </w:rPr>
      </w:pPr>
      <w:r w:rsidRPr="008F156A">
        <w:rPr>
          <w:rFonts w:ascii="Times New Roman" w:eastAsia="Arial" w:hAnsi="Times New Roman"/>
          <w:b/>
          <w:spacing w:val="-1"/>
          <w:sz w:val="28"/>
          <w:szCs w:val="24"/>
          <w:lang w:val="id-ID"/>
        </w:rPr>
        <w:t>KECAMATAN CEPIRING</w:t>
      </w:r>
      <w:r>
        <w:rPr>
          <w:rFonts w:ascii="Times New Roman" w:eastAsia="Arial" w:hAnsi="Times New Roman"/>
          <w:b/>
          <w:spacing w:val="-1"/>
          <w:sz w:val="28"/>
          <w:szCs w:val="24"/>
        </w:rPr>
        <w:t xml:space="preserve"> </w:t>
      </w:r>
      <w:r w:rsidRPr="008F156A">
        <w:rPr>
          <w:rFonts w:ascii="Times New Roman" w:eastAsia="Arial" w:hAnsi="Times New Roman"/>
          <w:b/>
          <w:spacing w:val="-1"/>
          <w:sz w:val="28"/>
          <w:szCs w:val="24"/>
          <w:lang w:val="id-ID"/>
        </w:rPr>
        <w:t>KABUPATEN KENDAL</w:t>
      </w:r>
    </w:p>
    <w:p w:rsidR="008F156A" w:rsidRDefault="008F156A" w:rsidP="008F156A">
      <w:pPr>
        <w:spacing w:after="0"/>
        <w:ind w:left="540" w:right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156A" w:rsidRDefault="008F156A" w:rsidP="008F156A">
      <w:pPr>
        <w:spacing w:after="0"/>
        <w:ind w:left="540" w:right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156A" w:rsidRPr="008F156A" w:rsidRDefault="008F156A" w:rsidP="008F156A">
      <w:pPr>
        <w:spacing w:after="0"/>
        <w:ind w:left="540" w:right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156A" w:rsidRDefault="008F156A" w:rsidP="008F156A">
      <w:pPr>
        <w:spacing w:after="0"/>
        <w:ind w:left="540" w:right="540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sz w:val="24"/>
          <w:szCs w:val="24"/>
          <w:lang w:val="id-ID"/>
        </w:rPr>
        <w:t>SKRIPSI</w:t>
      </w:r>
    </w:p>
    <w:p w:rsidR="008F156A" w:rsidRDefault="008F156A" w:rsidP="008F156A">
      <w:pPr>
        <w:spacing w:after="0"/>
        <w:ind w:left="540" w:right="540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8F156A" w:rsidRDefault="008F156A" w:rsidP="008F156A">
      <w:pPr>
        <w:spacing w:after="0"/>
        <w:ind w:left="540" w:right="540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sz w:val="24"/>
          <w:szCs w:val="24"/>
          <w:lang w:val="id-ID"/>
        </w:rPr>
        <w:t>Diajukan Untuk Melengkapi Syarat- Syarat Guna Menyelesaikan Program</w:t>
      </w:r>
    </w:p>
    <w:p w:rsidR="008F156A" w:rsidRDefault="008F156A" w:rsidP="008F156A">
      <w:pPr>
        <w:spacing w:after="0"/>
        <w:ind w:left="540" w:right="540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sz w:val="24"/>
          <w:szCs w:val="24"/>
          <w:lang w:val="id-ID"/>
        </w:rPr>
        <w:t>Sarjana Pada Fakultas Ilmu Sosial Dan Politik</w:t>
      </w:r>
    </w:p>
    <w:p w:rsidR="008F156A" w:rsidRPr="00BA09B0" w:rsidRDefault="008F156A" w:rsidP="008F156A">
      <w:pPr>
        <w:spacing w:after="0"/>
        <w:ind w:left="540" w:right="540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sz w:val="24"/>
          <w:szCs w:val="24"/>
          <w:lang w:val="id-ID"/>
        </w:rPr>
        <w:t>Program Studi Administrasi Publik</w:t>
      </w:r>
    </w:p>
    <w:p w:rsidR="008F156A" w:rsidRDefault="008F156A" w:rsidP="008F156A">
      <w:pPr>
        <w:tabs>
          <w:tab w:val="left" w:pos="360"/>
        </w:tabs>
        <w:spacing w:after="0"/>
        <w:ind w:left="540" w:right="5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F156A" w:rsidRDefault="008F156A" w:rsidP="008F156A">
      <w:pPr>
        <w:tabs>
          <w:tab w:val="left" w:pos="360"/>
        </w:tabs>
        <w:spacing w:after="0"/>
        <w:ind w:left="540" w:right="5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F156A" w:rsidRDefault="008F156A" w:rsidP="008F156A">
      <w:pPr>
        <w:tabs>
          <w:tab w:val="left" w:pos="360"/>
        </w:tabs>
        <w:spacing w:after="0"/>
        <w:ind w:left="540" w:right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F422EE7" wp14:editId="290E6056">
            <wp:simplePos x="0" y="0"/>
            <wp:positionH relativeFrom="column">
              <wp:posOffset>2207895</wp:posOffset>
            </wp:positionH>
            <wp:positionV relativeFrom="paragraph">
              <wp:posOffset>26670</wp:posOffset>
            </wp:positionV>
            <wp:extent cx="1495425" cy="1407795"/>
            <wp:effectExtent l="0" t="0" r="952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156A" w:rsidRDefault="008F156A" w:rsidP="008F156A">
      <w:pPr>
        <w:tabs>
          <w:tab w:val="left" w:pos="360"/>
        </w:tabs>
        <w:spacing w:after="0"/>
        <w:ind w:left="540" w:right="5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F156A" w:rsidRPr="004673D9" w:rsidRDefault="008F156A" w:rsidP="008F156A">
      <w:pPr>
        <w:tabs>
          <w:tab w:val="left" w:pos="360"/>
        </w:tabs>
        <w:spacing w:after="0"/>
        <w:ind w:left="540" w:right="5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F156A" w:rsidRPr="004673D9" w:rsidRDefault="008F156A" w:rsidP="008F156A">
      <w:pPr>
        <w:tabs>
          <w:tab w:val="left" w:pos="360"/>
        </w:tabs>
        <w:spacing w:after="0"/>
        <w:ind w:left="540" w:right="5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F156A" w:rsidRPr="004673D9" w:rsidRDefault="008F156A" w:rsidP="008F156A">
      <w:pPr>
        <w:tabs>
          <w:tab w:val="left" w:pos="360"/>
        </w:tabs>
        <w:spacing w:after="0"/>
        <w:ind w:left="540" w:right="5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F156A" w:rsidRDefault="008F156A" w:rsidP="008F156A">
      <w:pPr>
        <w:spacing w:after="0"/>
        <w:ind w:left="540" w:right="540"/>
        <w:jc w:val="center"/>
        <w:rPr>
          <w:rFonts w:ascii="Times New Roman" w:hAnsi="Times New Roman"/>
          <w:b/>
          <w:sz w:val="24"/>
          <w:szCs w:val="24"/>
        </w:rPr>
      </w:pPr>
    </w:p>
    <w:p w:rsidR="008F156A" w:rsidRDefault="008F156A" w:rsidP="008F156A">
      <w:pPr>
        <w:spacing w:after="0"/>
        <w:ind w:left="540" w:right="54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8F156A" w:rsidRDefault="008F156A" w:rsidP="008F156A">
      <w:pPr>
        <w:spacing w:after="0"/>
        <w:ind w:left="540" w:right="540"/>
        <w:jc w:val="center"/>
        <w:rPr>
          <w:rFonts w:ascii="Times New Roman" w:hAnsi="Times New Roman"/>
          <w:b/>
          <w:sz w:val="24"/>
          <w:szCs w:val="24"/>
        </w:rPr>
      </w:pPr>
    </w:p>
    <w:p w:rsidR="008F156A" w:rsidRDefault="008F156A" w:rsidP="008F156A">
      <w:pPr>
        <w:spacing w:after="0"/>
        <w:ind w:left="540" w:right="540"/>
        <w:jc w:val="center"/>
        <w:rPr>
          <w:rFonts w:ascii="Times New Roman" w:hAnsi="Times New Roman"/>
          <w:b/>
          <w:sz w:val="24"/>
          <w:szCs w:val="24"/>
        </w:rPr>
      </w:pPr>
    </w:p>
    <w:p w:rsidR="008F156A" w:rsidRPr="008F156A" w:rsidRDefault="008F156A" w:rsidP="008F156A">
      <w:pPr>
        <w:spacing w:after="0"/>
        <w:ind w:left="540" w:right="540"/>
        <w:jc w:val="center"/>
        <w:rPr>
          <w:rFonts w:ascii="Times New Roman" w:hAnsi="Times New Roman"/>
          <w:b/>
          <w:sz w:val="24"/>
          <w:szCs w:val="24"/>
        </w:rPr>
      </w:pPr>
    </w:p>
    <w:p w:rsidR="008F156A" w:rsidRDefault="008F156A" w:rsidP="008F156A">
      <w:pPr>
        <w:spacing w:after="0"/>
        <w:ind w:left="540" w:right="540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Oleh :</w:t>
      </w:r>
    </w:p>
    <w:p w:rsidR="008F156A" w:rsidRPr="00BA09B0" w:rsidRDefault="008F156A" w:rsidP="008F156A">
      <w:pPr>
        <w:spacing w:after="0"/>
        <w:ind w:left="540" w:right="540"/>
        <w:jc w:val="center"/>
        <w:rPr>
          <w:rFonts w:ascii="Times New Roman" w:hAnsi="Times New Roman"/>
          <w:b/>
          <w:sz w:val="24"/>
          <w:szCs w:val="24"/>
          <w:u w:val="single"/>
          <w:lang w:val="id-ID"/>
        </w:rPr>
      </w:pPr>
      <w:r w:rsidRPr="00BA09B0">
        <w:rPr>
          <w:rFonts w:ascii="Times New Roman" w:hAnsi="Times New Roman"/>
          <w:b/>
          <w:sz w:val="24"/>
          <w:szCs w:val="24"/>
          <w:u w:val="single"/>
          <w:lang w:val="id-ID"/>
        </w:rPr>
        <w:t>MUKLISIN</w:t>
      </w:r>
    </w:p>
    <w:p w:rsidR="008F156A" w:rsidRDefault="008F156A" w:rsidP="008F156A">
      <w:pPr>
        <w:spacing w:after="0"/>
        <w:ind w:left="540" w:right="540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Npm : </w:t>
      </w:r>
      <w:r>
        <w:rPr>
          <w:rFonts w:ascii="Times New Roman" w:hAnsi="Times New Roman"/>
          <w:b/>
          <w:sz w:val="24"/>
          <w:szCs w:val="24"/>
        </w:rPr>
        <w:t>211003632011184</w:t>
      </w:r>
    </w:p>
    <w:p w:rsidR="008F156A" w:rsidRDefault="008F156A" w:rsidP="008F156A">
      <w:pPr>
        <w:spacing w:after="0"/>
        <w:ind w:left="540" w:right="540"/>
        <w:jc w:val="center"/>
        <w:rPr>
          <w:rFonts w:ascii="Times New Roman" w:hAnsi="Times New Roman"/>
          <w:b/>
          <w:sz w:val="24"/>
          <w:szCs w:val="24"/>
        </w:rPr>
      </w:pPr>
    </w:p>
    <w:p w:rsidR="008F156A" w:rsidRDefault="008F156A" w:rsidP="008F156A">
      <w:pPr>
        <w:spacing w:after="0"/>
        <w:ind w:left="540" w:right="540"/>
        <w:jc w:val="center"/>
        <w:rPr>
          <w:rFonts w:ascii="Times New Roman" w:hAnsi="Times New Roman"/>
          <w:b/>
          <w:sz w:val="24"/>
          <w:szCs w:val="24"/>
        </w:rPr>
      </w:pPr>
    </w:p>
    <w:p w:rsidR="008F156A" w:rsidRPr="008F156A" w:rsidRDefault="008F156A" w:rsidP="008F156A">
      <w:pPr>
        <w:spacing w:after="0"/>
        <w:ind w:left="540" w:right="540"/>
        <w:jc w:val="center"/>
        <w:rPr>
          <w:rFonts w:ascii="Times New Roman" w:hAnsi="Times New Roman"/>
          <w:b/>
          <w:sz w:val="24"/>
          <w:szCs w:val="24"/>
        </w:rPr>
      </w:pPr>
    </w:p>
    <w:p w:rsidR="008F156A" w:rsidRPr="008929AE" w:rsidRDefault="008F156A" w:rsidP="008F156A">
      <w:pPr>
        <w:spacing w:after="0"/>
        <w:ind w:left="540" w:right="54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8F156A" w:rsidRPr="00325974" w:rsidRDefault="008F156A" w:rsidP="008F156A">
      <w:pPr>
        <w:spacing w:after="0"/>
        <w:ind w:left="540" w:right="540"/>
        <w:jc w:val="center"/>
        <w:rPr>
          <w:rFonts w:ascii="Times New Roman" w:hAnsi="Times New Roman"/>
          <w:b/>
          <w:sz w:val="28"/>
          <w:szCs w:val="28"/>
        </w:rPr>
      </w:pPr>
      <w:r w:rsidRPr="00325974">
        <w:rPr>
          <w:rFonts w:ascii="Times New Roman" w:hAnsi="Times New Roman"/>
          <w:b/>
          <w:sz w:val="28"/>
          <w:szCs w:val="28"/>
        </w:rPr>
        <w:t>FAKULTAS ILMU SOSIAL DAN ILMU POLITIK</w:t>
      </w:r>
    </w:p>
    <w:p w:rsidR="008F156A" w:rsidRPr="00325974" w:rsidRDefault="008F156A" w:rsidP="008F156A">
      <w:pPr>
        <w:spacing w:after="0"/>
        <w:ind w:left="540" w:right="540"/>
        <w:jc w:val="center"/>
        <w:rPr>
          <w:rFonts w:ascii="Times New Roman" w:hAnsi="Times New Roman"/>
          <w:b/>
          <w:sz w:val="28"/>
          <w:szCs w:val="28"/>
        </w:rPr>
      </w:pPr>
      <w:r w:rsidRPr="00325974">
        <w:rPr>
          <w:rFonts w:ascii="Times New Roman" w:hAnsi="Times New Roman"/>
          <w:b/>
          <w:sz w:val="28"/>
          <w:szCs w:val="28"/>
        </w:rPr>
        <w:t>UNIVERSITAS 17 AGUSTUS 1945 SEMARANG</w:t>
      </w:r>
    </w:p>
    <w:p w:rsidR="00A81AFF" w:rsidRDefault="008F156A" w:rsidP="008F156A">
      <w:pPr>
        <w:spacing w:after="0"/>
        <w:ind w:left="540" w:right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id-ID"/>
        </w:rPr>
        <w:t>3</w:t>
      </w:r>
    </w:p>
    <w:p w:rsidR="008F156A" w:rsidRDefault="008F156A" w:rsidP="008F156A">
      <w:pPr>
        <w:spacing w:after="0"/>
        <w:ind w:left="540" w:right="540"/>
        <w:jc w:val="center"/>
        <w:rPr>
          <w:rFonts w:ascii="Times New Roman" w:hAnsi="Times New Roman"/>
          <w:b/>
          <w:sz w:val="28"/>
          <w:szCs w:val="28"/>
        </w:rPr>
      </w:pPr>
    </w:p>
    <w:p w:rsidR="008F156A" w:rsidRDefault="008F156A" w:rsidP="008F156A">
      <w:pPr>
        <w:spacing w:after="0"/>
        <w:ind w:left="540" w:right="540"/>
        <w:jc w:val="center"/>
        <w:rPr>
          <w:rFonts w:ascii="Times New Roman" w:hAnsi="Times New Roman"/>
          <w:b/>
          <w:sz w:val="28"/>
          <w:szCs w:val="28"/>
        </w:rPr>
      </w:pPr>
    </w:p>
    <w:p w:rsidR="008F156A" w:rsidRDefault="008F156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F156A" w:rsidRPr="008F156A" w:rsidRDefault="008F156A" w:rsidP="008F156A">
      <w:pPr>
        <w:pStyle w:val="NoSpacing"/>
        <w:ind w:left="540" w:right="540"/>
        <w:jc w:val="center"/>
        <w:rPr>
          <w:rFonts w:ascii="Times New Roman" w:hAnsi="Times New Roman"/>
          <w:b/>
          <w:sz w:val="24"/>
          <w:szCs w:val="24"/>
        </w:rPr>
      </w:pPr>
      <w:r w:rsidRPr="008F156A">
        <w:rPr>
          <w:rFonts w:ascii="Times New Roman" w:hAnsi="Times New Roman"/>
          <w:b/>
          <w:sz w:val="24"/>
          <w:szCs w:val="24"/>
        </w:rPr>
        <w:lastRenderedPageBreak/>
        <w:t>ABSTRAK</w:t>
      </w:r>
    </w:p>
    <w:p w:rsidR="008F156A" w:rsidRDefault="008F156A" w:rsidP="008F156A">
      <w:pPr>
        <w:pStyle w:val="NoSpacing"/>
        <w:ind w:left="540" w:right="540" w:firstLine="993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F156A" w:rsidRDefault="008F156A" w:rsidP="008F156A">
      <w:pPr>
        <w:pStyle w:val="NoSpacing"/>
        <w:ind w:left="540" w:right="540" w:firstLine="990"/>
        <w:jc w:val="both"/>
        <w:rPr>
          <w:rFonts w:ascii="TimesNewRomanPSMT" w:hAnsi="TimesNewRomanPSMT" w:cs="TimesNewRomanPSMT"/>
          <w:sz w:val="23"/>
          <w:szCs w:val="23"/>
          <w:lang w:val="id-ID" w:eastAsia="id-ID"/>
        </w:rPr>
      </w:pPr>
      <w:bookmarkStart w:id="0" w:name="_GoBack"/>
      <w:bookmarkEnd w:id="0"/>
    </w:p>
    <w:p w:rsidR="008F156A" w:rsidRPr="006B2B6C" w:rsidRDefault="008F156A" w:rsidP="008F156A">
      <w:pPr>
        <w:pStyle w:val="NoSpacing"/>
        <w:ind w:left="540" w:right="540" w:firstLine="990"/>
        <w:jc w:val="both"/>
        <w:rPr>
          <w:rFonts w:ascii="TimesNewRomanPSMT" w:hAnsi="TimesNewRomanPSMT" w:cs="TimesNewRomanPSMT"/>
          <w:sz w:val="23"/>
          <w:szCs w:val="23"/>
          <w:highlight w:val="yellow"/>
          <w:lang w:val="id-ID" w:eastAsia="id-ID"/>
        </w:rPr>
      </w:pPr>
      <w:r w:rsidRPr="006B2B6C">
        <w:rPr>
          <w:rFonts w:ascii="TimesNewRomanPSMT" w:hAnsi="TimesNewRomanPSMT" w:cs="TimesNewRomanPSMT"/>
          <w:sz w:val="23"/>
          <w:szCs w:val="23"/>
          <w:lang w:val="id-ID" w:eastAsia="id-ID"/>
        </w:rPr>
        <w:t xml:space="preserve">Otonomi Desa merupakan kebijakan otonomi daerah yang diberikan kepada pemerintah desa untuk lebih mengoptimalkan potensi yang dimiliki sehingga dapat memaksimalkan pendapatan Desa untuk pembangunan dan mensejahterakan </w:t>
      </w:r>
      <w:r>
        <w:rPr>
          <w:rFonts w:ascii="TimesNewRomanPSMT" w:hAnsi="TimesNewRomanPSMT" w:cs="TimesNewRomanPSMT"/>
          <w:sz w:val="23"/>
          <w:szCs w:val="23"/>
          <w:lang w:val="id-ID" w:eastAsia="id-ID"/>
        </w:rPr>
        <w:t xml:space="preserve">masyarakat. </w:t>
      </w:r>
      <w:proofErr w:type="spellStart"/>
      <w:proofErr w:type="gramStart"/>
      <w:r w:rsidRPr="006B2B6C">
        <w:rPr>
          <w:rFonts w:ascii="Times New Roman" w:hAnsi="Times New Roman"/>
          <w:color w:val="000000"/>
          <w:sz w:val="24"/>
          <w:szCs w:val="24"/>
        </w:rPr>
        <w:t>Badan</w:t>
      </w:r>
      <w:proofErr w:type="spellEnd"/>
      <w:r w:rsidRPr="006B2B6C">
        <w:rPr>
          <w:rFonts w:ascii="Times New Roman" w:hAnsi="Times New Roman"/>
          <w:color w:val="000000"/>
          <w:sz w:val="24"/>
          <w:szCs w:val="24"/>
        </w:rPr>
        <w:t xml:space="preserve"> Usaha </w:t>
      </w:r>
      <w:proofErr w:type="spellStart"/>
      <w:r w:rsidRPr="006B2B6C">
        <w:rPr>
          <w:rFonts w:ascii="Times New Roman" w:hAnsi="Times New Roman"/>
          <w:color w:val="000000"/>
          <w:sz w:val="24"/>
          <w:szCs w:val="24"/>
        </w:rPr>
        <w:t>Milik</w:t>
      </w:r>
      <w:proofErr w:type="spellEnd"/>
      <w:r w:rsidRPr="006B2B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B6C">
        <w:rPr>
          <w:rFonts w:ascii="Times New Roman" w:hAnsi="Times New Roman"/>
          <w:color w:val="000000"/>
          <w:sz w:val="24"/>
          <w:szCs w:val="24"/>
        </w:rPr>
        <w:t>Desa</w:t>
      </w:r>
      <w:proofErr w:type="spellEnd"/>
      <w:r w:rsidRPr="006B2B6C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6B2B6C">
        <w:rPr>
          <w:rFonts w:ascii="Times New Roman" w:hAnsi="Times New Roman"/>
          <w:color w:val="000000"/>
          <w:sz w:val="24"/>
          <w:szCs w:val="24"/>
        </w:rPr>
        <w:t>BUMDes</w:t>
      </w:r>
      <w:proofErr w:type="spellEnd"/>
      <w:r w:rsidRPr="006B2B6C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6B2B6C">
        <w:rPr>
          <w:rFonts w:ascii="Times New Roman" w:hAnsi="Times New Roman"/>
          <w:color w:val="000000"/>
          <w:sz w:val="24"/>
          <w:szCs w:val="24"/>
        </w:rPr>
        <w:t>merupakan</w:t>
      </w:r>
      <w:proofErr w:type="spellEnd"/>
      <w:r w:rsidRPr="006B2B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B6C">
        <w:rPr>
          <w:rFonts w:ascii="Times New Roman" w:hAnsi="Times New Roman"/>
          <w:color w:val="000000"/>
          <w:sz w:val="24"/>
          <w:szCs w:val="24"/>
        </w:rPr>
        <w:t>salah</w:t>
      </w:r>
      <w:proofErr w:type="spellEnd"/>
      <w:r w:rsidRPr="006B2B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B6C">
        <w:rPr>
          <w:rFonts w:ascii="Times New Roman" w:hAnsi="Times New Roman"/>
          <w:color w:val="000000"/>
          <w:sz w:val="24"/>
          <w:szCs w:val="24"/>
        </w:rPr>
        <w:t>satu</w:t>
      </w:r>
      <w:proofErr w:type="spellEnd"/>
      <w:r w:rsidRPr="006B2B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B6C">
        <w:rPr>
          <w:rFonts w:ascii="Times New Roman" w:hAnsi="Times New Roman"/>
          <w:color w:val="000000"/>
          <w:sz w:val="24"/>
          <w:szCs w:val="24"/>
        </w:rPr>
        <w:t>usaha</w:t>
      </w:r>
      <w:proofErr w:type="spellEnd"/>
      <w:r w:rsidRPr="006B2B6C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6B2B6C">
        <w:rPr>
          <w:rFonts w:ascii="Times New Roman" w:hAnsi="Times New Roman"/>
          <w:color w:val="000000"/>
          <w:sz w:val="24"/>
          <w:szCs w:val="24"/>
        </w:rPr>
        <w:t>dilakukan</w:t>
      </w:r>
      <w:proofErr w:type="spellEnd"/>
      <w:r w:rsidRPr="006B2B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B6C"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 w:rsidRPr="006B2B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B6C">
        <w:rPr>
          <w:rFonts w:ascii="Times New Roman" w:hAnsi="Times New Roman"/>
          <w:color w:val="000000"/>
          <w:sz w:val="24"/>
          <w:szCs w:val="24"/>
        </w:rPr>
        <w:t>dijalankan</w:t>
      </w:r>
      <w:proofErr w:type="spellEnd"/>
      <w:r w:rsidRPr="006B2B6C">
        <w:rPr>
          <w:rFonts w:ascii="Times New Roman" w:hAnsi="Times New Roman"/>
          <w:color w:val="000000"/>
          <w:sz w:val="24"/>
          <w:szCs w:val="24"/>
        </w:rPr>
        <w:t xml:space="preserve"> di </w:t>
      </w:r>
      <w:proofErr w:type="spellStart"/>
      <w:r w:rsidRPr="006B2B6C">
        <w:rPr>
          <w:rFonts w:ascii="Times New Roman" w:hAnsi="Times New Roman"/>
          <w:color w:val="000000"/>
          <w:sz w:val="24"/>
          <w:szCs w:val="24"/>
        </w:rPr>
        <w:t>desa</w:t>
      </w:r>
      <w:proofErr w:type="spellEnd"/>
      <w:r w:rsidRPr="006B2B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B6C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6B2B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B6C">
        <w:rPr>
          <w:rFonts w:ascii="Times New Roman" w:hAnsi="Times New Roman"/>
          <w:color w:val="000000"/>
          <w:sz w:val="24"/>
          <w:szCs w:val="24"/>
        </w:rPr>
        <w:t>meningkatkan</w:t>
      </w:r>
      <w:proofErr w:type="spellEnd"/>
      <w:r w:rsidRPr="006B2B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B6C">
        <w:rPr>
          <w:rFonts w:ascii="Times New Roman" w:hAnsi="Times New Roman"/>
          <w:color w:val="000000"/>
          <w:sz w:val="24"/>
          <w:szCs w:val="24"/>
        </w:rPr>
        <w:t>kemandirian</w:t>
      </w:r>
      <w:proofErr w:type="spellEnd"/>
      <w:r w:rsidRPr="006B2B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B6C">
        <w:rPr>
          <w:rFonts w:ascii="Times New Roman" w:hAnsi="Times New Roman"/>
          <w:color w:val="000000"/>
          <w:sz w:val="24"/>
          <w:szCs w:val="24"/>
        </w:rPr>
        <w:t>desa</w:t>
      </w:r>
      <w:proofErr w:type="spellEnd"/>
      <w:r w:rsidRPr="006B2B6C">
        <w:rPr>
          <w:rFonts w:ascii="Times New Roman" w:hAnsi="Times New Roman"/>
          <w:color w:val="000000"/>
          <w:sz w:val="24"/>
          <w:szCs w:val="24"/>
          <w:lang w:val="id-ID"/>
        </w:rPr>
        <w:t>.</w:t>
      </w:r>
      <w:proofErr w:type="gramEnd"/>
      <w:r w:rsidRPr="006B2B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B2B6C">
        <w:rPr>
          <w:rFonts w:ascii="Times New Roman" w:hAnsi="Times New Roman"/>
          <w:color w:val="000000"/>
          <w:sz w:val="24"/>
          <w:szCs w:val="24"/>
        </w:rPr>
        <w:t>Pembentukkan</w:t>
      </w:r>
      <w:proofErr w:type="spellEnd"/>
      <w:r w:rsidRPr="006B2B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B6C"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 w:rsidRPr="006B2B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B6C">
        <w:rPr>
          <w:rFonts w:ascii="Times New Roman" w:hAnsi="Times New Roman"/>
          <w:color w:val="000000"/>
          <w:sz w:val="24"/>
          <w:szCs w:val="24"/>
        </w:rPr>
        <w:t>berdasarkan</w:t>
      </w:r>
      <w:proofErr w:type="spellEnd"/>
      <w:r w:rsidRPr="006B2B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B6C">
        <w:rPr>
          <w:rFonts w:ascii="Times New Roman" w:hAnsi="Times New Roman"/>
          <w:color w:val="000000"/>
          <w:sz w:val="24"/>
          <w:szCs w:val="24"/>
        </w:rPr>
        <w:t>pada</w:t>
      </w:r>
      <w:proofErr w:type="spellEnd"/>
      <w:r w:rsidRPr="006B2B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B6C">
        <w:rPr>
          <w:rFonts w:ascii="Times New Roman" w:hAnsi="Times New Roman"/>
          <w:color w:val="000000"/>
          <w:sz w:val="24"/>
          <w:szCs w:val="24"/>
        </w:rPr>
        <w:t>potensi</w:t>
      </w:r>
      <w:proofErr w:type="spellEnd"/>
      <w:r w:rsidRPr="006B2B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B6C">
        <w:rPr>
          <w:rFonts w:ascii="Times New Roman" w:hAnsi="Times New Roman"/>
          <w:color w:val="000000"/>
          <w:sz w:val="24"/>
          <w:szCs w:val="24"/>
        </w:rPr>
        <w:t>desa</w:t>
      </w:r>
      <w:proofErr w:type="spellEnd"/>
      <w:r w:rsidRPr="006B2B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B6C"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 w:rsidRPr="006B2B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B6C">
        <w:rPr>
          <w:rFonts w:ascii="Times New Roman" w:hAnsi="Times New Roman"/>
          <w:color w:val="000000"/>
          <w:sz w:val="24"/>
          <w:szCs w:val="24"/>
        </w:rPr>
        <w:t>permasalahan</w:t>
      </w:r>
      <w:proofErr w:type="spellEnd"/>
      <w:r w:rsidRPr="006B2B6C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6B2B6C">
        <w:rPr>
          <w:rFonts w:ascii="Times New Roman" w:hAnsi="Times New Roman"/>
          <w:color w:val="000000"/>
          <w:sz w:val="24"/>
          <w:szCs w:val="24"/>
        </w:rPr>
        <w:t>muncul</w:t>
      </w:r>
      <w:proofErr w:type="spellEnd"/>
      <w:r w:rsidRPr="006B2B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B6C"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 w:rsidRPr="006B2B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B6C">
        <w:rPr>
          <w:rFonts w:ascii="Times New Roman" w:hAnsi="Times New Roman"/>
          <w:color w:val="000000"/>
          <w:sz w:val="24"/>
          <w:szCs w:val="24"/>
        </w:rPr>
        <w:t>desa</w:t>
      </w:r>
      <w:proofErr w:type="spellEnd"/>
      <w:r w:rsidRPr="006B2B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2B6C">
        <w:rPr>
          <w:rFonts w:ascii="Times New Roman" w:hAnsi="Times New Roman"/>
          <w:color w:val="000000"/>
          <w:sz w:val="24"/>
          <w:szCs w:val="24"/>
        </w:rPr>
        <w:t>tersebut</w:t>
      </w:r>
      <w:proofErr w:type="spellEnd"/>
      <w:r w:rsidRPr="006B2B6C">
        <w:rPr>
          <w:rFonts w:ascii="Times New Roman" w:hAnsi="Times New Roman"/>
          <w:color w:val="000000"/>
          <w:sz w:val="24"/>
          <w:szCs w:val="24"/>
          <w:lang w:val="id-ID"/>
        </w:rPr>
        <w:t>.</w:t>
      </w:r>
      <w:proofErr w:type="gramEnd"/>
      <w:r w:rsidRPr="006B2B6C">
        <w:rPr>
          <w:rFonts w:ascii="TimesNewRomanPSMT" w:hAnsi="TimesNewRomanPSMT" w:cs="TimesNewRomanPSMT"/>
          <w:sz w:val="23"/>
          <w:szCs w:val="23"/>
          <w:lang w:val="id-ID" w:eastAsia="id-ID"/>
        </w:rPr>
        <w:t xml:space="preserve"> BUMDes merupakan lembaga ekonomi yang didirikan berdasarkan musyawarah antara Pemerintah Desa dan masyarakat </w:t>
      </w:r>
      <w:r>
        <w:rPr>
          <w:rFonts w:ascii="TimesNewRomanPSMT" w:hAnsi="TimesNewRomanPSMT" w:cs="TimesNewRomanPSMT"/>
          <w:sz w:val="23"/>
          <w:szCs w:val="23"/>
          <w:lang w:val="id-ID" w:eastAsia="id-ID"/>
        </w:rPr>
        <w:t>setempat</w:t>
      </w:r>
      <w:r w:rsidRPr="006B2B6C">
        <w:rPr>
          <w:rFonts w:ascii="TimesNewRomanPSMT" w:hAnsi="TimesNewRomanPSMT" w:cs="TimesNewRomanPSMT"/>
          <w:sz w:val="23"/>
          <w:szCs w:val="23"/>
          <w:lang w:val="id-ID" w:eastAsia="id-ID"/>
        </w:rPr>
        <w:t xml:space="preserve"> berdasarkan kebutuhan dan potensi Desa. Pengelolaan BUMDes dilaksanakan oleh masyarakat </w:t>
      </w:r>
      <w:r>
        <w:rPr>
          <w:rFonts w:ascii="TimesNewRomanPSMT" w:hAnsi="TimesNewRomanPSMT" w:cs="TimesNewRomanPSMT"/>
          <w:sz w:val="23"/>
          <w:szCs w:val="23"/>
          <w:lang w:val="id-ID" w:eastAsia="id-ID"/>
        </w:rPr>
        <w:t>d</w:t>
      </w:r>
      <w:r w:rsidRPr="006B2B6C">
        <w:rPr>
          <w:rFonts w:ascii="TimesNewRomanPSMT" w:hAnsi="TimesNewRomanPSMT" w:cs="TimesNewRomanPSMT"/>
          <w:sz w:val="23"/>
          <w:szCs w:val="23"/>
          <w:lang w:val="id-ID" w:eastAsia="id-ID"/>
        </w:rPr>
        <w:t xml:space="preserve">esa. Peran Pemerintah Desa yang baik dalam pengelolaan BUMDes akan menentukan keberhasilan BUMDes. </w:t>
      </w:r>
      <w:proofErr w:type="spellStart"/>
      <w:r w:rsidRPr="006B2B6C">
        <w:rPr>
          <w:rFonts w:ascii="Times New Roman" w:hAnsi="Times New Roman"/>
          <w:color w:val="000000"/>
          <w:spacing w:val="-3"/>
          <w:sz w:val="24"/>
          <w:szCs w:val="24"/>
        </w:rPr>
        <w:t>B</w:t>
      </w:r>
      <w:r w:rsidRPr="006B2B6C">
        <w:rPr>
          <w:rFonts w:ascii="Times New Roman" w:hAnsi="Times New Roman"/>
          <w:color w:val="000000"/>
          <w:sz w:val="24"/>
          <w:szCs w:val="24"/>
        </w:rPr>
        <w:t>UM</w:t>
      </w:r>
      <w:r w:rsidRPr="006B2B6C"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 w:rsidRPr="00D34177">
        <w:rPr>
          <w:rFonts w:ascii="Times New Roman" w:hAnsi="Times New Roman"/>
          <w:color w:val="000000"/>
          <w:spacing w:val="3"/>
          <w:sz w:val="24"/>
          <w:szCs w:val="24"/>
        </w:rPr>
        <w:t>e</w:t>
      </w:r>
      <w:r w:rsidRPr="00D34177">
        <w:rPr>
          <w:rFonts w:ascii="Times New Roman" w:hAnsi="Times New Roman"/>
          <w:color w:val="000000"/>
          <w:sz w:val="24"/>
          <w:szCs w:val="24"/>
        </w:rPr>
        <w:t>s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</w:rPr>
        <w:t>t</w:t>
      </w:r>
      <w:r w:rsidRPr="00D34177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Pr="00D34177">
        <w:rPr>
          <w:rFonts w:ascii="Times New Roman" w:hAnsi="Times New Roman"/>
          <w:color w:val="000000"/>
          <w:sz w:val="24"/>
          <w:szCs w:val="24"/>
        </w:rPr>
        <w:t>dak</w:t>
      </w:r>
      <w:proofErr w:type="spellEnd"/>
      <w:r w:rsidRPr="00D34177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</w:rPr>
        <w:t>da</w:t>
      </w:r>
      <w:r w:rsidRPr="00D34177"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 w:rsidRPr="00D34177">
        <w:rPr>
          <w:rFonts w:ascii="Times New Roman" w:hAnsi="Times New Roman"/>
          <w:color w:val="000000"/>
          <w:sz w:val="24"/>
          <w:szCs w:val="24"/>
        </w:rPr>
        <w:t>at</w:t>
      </w:r>
      <w:proofErr w:type="spellEnd"/>
      <w:r w:rsidRPr="00D34177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</w:rPr>
        <w:t>be</w:t>
      </w:r>
      <w:r w:rsidRPr="00D3417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D34177">
        <w:rPr>
          <w:rFonts w:ascii="Times New Roman" w:hAnsi="Times New Roman"/>
          <w:color w:val="000000"/>
          <w:spacing w:val="-2"/>
          <w:sz w:val="24"/>
          <w:szCs w:val="24"/>
        </w:rPr>
        <w:t>j</w:t>
      </w:r>
      <w:r w:rsidRPr="00D34177">
        <w:rPr>
          <w:rFonts w:ascii="Times New Roman" w:hAnsi="Times New Roman"/>
          <w:color w:val="000000"/>
          <w:sz w:val="24"/>
          <w:szCs w:val="24"/>
        </w:rPr>
        <w:t>al</w:t>
      </w:r>
      <w:r w:rsidRPr="00D34177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D34177"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 w:rsidRPr="00D34177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34177"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 w:rsidRPr="00D34177">
        <w:rPr>
          <w:rFonts w:ascii="Times New Roman" w:hAnsi="Times New Roman"/>
          <w:color w:val="000000"/>
          <w:sz w:val="24"/>
          <w:szCs w:val="24"/>
        </w:rPr>
        <w:t>e</w:t>
      </w:r>
      <w:r w:rsidRPr="00D34177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Pr="00D34177">
        <w:rPr>
          <w:rFonts w:ascii="Times New Roman" w:hAnsi="Times New Roman"/>
          <w:color w:val="000000"/>
          <w:spacing w:val="-3"/>
          <w:sz w:val="24"/>
          <w:szCs w:val="24"/>
        </w:rPr>
        <w:t>d</w:t>
      </w:r>
      <w:r w:rsidRPr="00D34177">
        <w:rPr>
          <w:rFonts w:ascii="Times New Roman" w:hAnsi="Times New Roman"/>
          <w:color w:val="000000"/>
          <w:sz w:val="24"/>
          <w:szCs w:val="24"/>
        </w:rPr>
        <w:t>i</w:t>
      </w:r>
      <w:r w:rsidRPr="00D34177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D34177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D34177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</w:rPr>
        <w:t>t</w:t>
      </w:r>
      <w:r w:rsidRPr="00D34177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D34177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Pr="00D34177">
        <w:rPr>
          <w:rFonts w:ascii="Times New Roman" w:hAnsi="Times New Roman"/>
          <w:color w:val="000000"/>
          <w:spacing w:val="-3"/>
          <w:sz w:val="24"/>
          <w:szCs w:val="24"/>
        </w:rPr>
        <w:t>p</w:t>
      </w:r>
      <w:r w:rsidRPr="00D34177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D34177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D34177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D34177">
        <w:rPr>
          <w:rFonts w:ascii="Times New Roman" w:hAnsi="Times New Roman"/>
          <w:color w:val="000000"/>
          <w:sz w:val="24"/>
          <w:szCs w:val="24"/>
        </w:rPr>
        <w:t>danya</w:t>
      </w:r>
      <w:proofErr w:type="spellEnd"/>
      <w:r w:rsidRPr="00D34177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D34177">
        <w:rPr>
          <w:rFonts w:ascii="Times New Roman" w:hAnsi="Times New Roman"/>
          <w:color w:val="000000"/>
          <w:spacing w:val="-3"/>
          <w:sz w:val="24"/>
          <w:szCs w:val="24"/>
        </w:rPr>
        <w:t>p</w:t>
      </w:r>
      <w:r w:rsidRPr="00D34177">
        <w:rPr>
          <w:rFonts w:ascii="Times New Roman" w:hAnsi="Times New Roman"/>
          <w:color w:val="000000"/>
          <w:sz w:val="24"/>
          <w:szCs w:val="24"/>
        </w:rPr>
        <w:t>a</w:t>
      </w:r>
      <w:r w:rsidRPr="00D3417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D34177">
        <w:rPr>
          <w:rFonts w:ascii="Times New Roman" w:hAnsi="Times New Roman"/>
          <w:color w:val="000000"/>
          <w:spacing w:val="-3"/>
          <w:sz w:val="24"/>
          <w:szCs w:val="24"/>
        </w:rPr>
        <w:t>t</w:t>
      </w:r>
      <w:r w:rsidRPr="00D34177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Pr="00D34177"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 w:rsidRPr="00D34177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Pr="00D34177">
        <w:rPr>
          <w:rFonts w:ascii="Times New Roman" w:hAnsi="Times New Roman"/>
          <w:color w:val="000000"/>
          <w:spacing w:val="-3"/>
          <w:sz w:val="24"/>
          <w:szCs w:val="24"/>
        </w:rPr>
        <w:t>p</w:t>
      </w:r>
      <w:r w:rsidRPr="00D34177">
        <w:rPr>
          <w:rFonts w:ascii="Times New Roman" w:hAnsi="Times New Roman"/>
          <w:color w:val="000000"/>
          <w:sz w:val="24"/>
          <w:szCs w:val="24"/>
        </w:rPr>
        <w:t>a</w:t>
      </w:r>
      <w:r w:rsidRPr="00D34177"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 w:rsidRPr="00D34177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D34177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34177">
        <w:rPr>
          <w:rFonts w:ascii="Times New Roman" w:hAnsi="Times New Roman"/>
          <w:color w:val="000000"/>
          <w:spacing w:val="-3"/>
          <w:sz w:val="24"/>
          <w:szCs w:val="24"/>
        </w:rPr>
        <w:t>p</w:t>
      </w:r>
      <w:r w:rsidRPr="00D34177">
        <w:rPr>
          <w:rFonts w:ascii="Times New Roman" w:hAnsi="Times New Roman"/>
          <w:color w:val="000000"/>
          <w:sz w:val="24"/>
          <w:szCs w:val="24"/>
        </w:rPr>
        <w:t>em</w:t>
      </w:r>
      <w:r w:rsidRPr="00D34177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D34177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D34177">
        <w:rPr>
          <w:rFonts w:ascii="Times New Roman" w:hAnsi="Times New Roman"/>
          <w:color w:val="000000"/>
          <w:sz w:val="24"/>
          <w:szCs w:val="24"/>
        </w:rPr>
        <w:t>i</w:t>
      </w:r>
      <w:r w:rsidRPr="00D34177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D34177">
        <w:rPr>
          <w:rFonts w:ascii="Times New Roman" w:hAnsi="Times New Roman"/>
          <w:color w:val="000000"/>
          <w:sz w:val="24"/>
          <w:szCs w:val="24"/>
        </w:rPr>
        <w:t>t</w:t>
      </w:r>
      <w:r w:rsidRPr="00D34177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D34177">
        <w:rPr>
          <w:rFonts w:ascii="Times New Roman" w:hAnsi="Times New Roman"/>
          <w:color w:val="000000"/>
          <w:sz w:val="24"/>
          <w:szCs w:val="24"/>
        </w:rPr>
        <w:t>h</w:t>
      </w:r>
      <w:proofErr w:type="spellEnd"/>
      <w:r w:rsidRPr="00D34177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D34177">
        <w:rPr>
          <w:rFonts w:ascii="Times New Roman" w:hAnsi="Times New Roman"/>
          <w:color w:val="000000"/>
          <w:spacing w:val="-3"/>
          <w:sz w:val="24"/>
          <w:szCs w:val="24"/>
        </w:rPr>
        <w:t>d</w:t>
      </w:r>
      <w:r w:rsidRPr="00D34177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D34177"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</w:rPr>
        <w:t>du</w:t>
      </w:r>
      <w:r w:rsidRPr="00D34177">
        <w:rPr>
          <w:rFonts w:ascii="Times New Roman" w:hAnsi="Times New Roman"/>
          <w:color w:val="000000"/>
          <w:spacing w:val="-1"/>
          <w:sz w:val="24"/>
          <w:szCs w:val="24"/>
        </w:rPr>
        <w:t>k</w:t>
      </w:r>
      <w:r w:rsidRPr="00D34177">
        <w:rPr>
          <w:rFonts w:ascii="Times New Roman" w:hAnsi="Times New Roman"/>
          <w:color w:val="000000"/>
          <w:sz w:val="24"/>
          <w:szCs w:val="24"/>
        </w:rPr>
        <w:t>u</w:t>
      </w:r>
      <w:r w:rsidRPr="00D3417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D34177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Pr="00D34177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D34177"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 w:rsidRPr="00D34177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</w:rPr>
        <w:t>d</w:t>
      </w:r>
      <w:r w:rsidRPr="00D34177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D3417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D34177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34177">
        <w:rPr>
          <w:rFonts w:ascii="Times New Roman" w:hAnsi="Times New Roman"/>
          <w:color w:val="000000"/>
          <w:spacing w:val="2"/>
          <w:sz w:val="24"/>
          <w:szCs w:val="24"/>
        </w:rPr>
        <w:t>m</w:t>
      </w:r>
      <w:r w:rsidRPr="00D34177">
        <w:rPr>
          <w:rFonts w:ascii="Times New Roman" w:hAnsi="Times New Roman"/>
          <w:color w:val="000000"/>
          <w:sz w:val="24"/>
          <w:szCs w:val="24"/>
        </w:rPr>
        <w:t>a</w:t>
      </w:r>
      <w:r w:rsidRPr="00D34177"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 w:rsidRPr="00D34177">
        <w:rPr>
          <w:rFonts w:ascii="Times New Roman" w:hAnsi="Times New Roman"/>
          <w:color w:val="000000"/>
          <w:sz w:val="24"/>
          <w:szCs w:val="24"/>
        </w:rPr>
        <w:t>ya</w:t>
      </w:r>
      <w:r w:rsidRPr="00D3417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D34177">
        <w:rPr>
          <w:rFonts w:ascii="Times New Roman" w:hAnsi="Times New Roman"/>
          <w:color w:val="000000"/>
          <w:sz w:val="24"/>
          <w:szCs w:val="24"/>
        </w:rPr>
        <w:t>akat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</w:rPr>
        <w:t>de</w:t>
      </w:r>
      <w:r w:rsidRPr="00D34177"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 w:rsidRPr="00D34177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  <w:lang w:val="id-ID"/>
        </w:rPr>
        <w:t xml:space="preserve">, kondisi tersebut memerlukan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peran Pemerintah Desa</w:t>
      </w:r>
      <w:r w:rsidRPr="00D34177">
        <w:rPr>
          <w:rFonts w:ascii="Times New Roman" w:hAnsi="Times New Roman"/>
          <w:color w:val="000000"/>
          <w:sz w:val="24"/>
          <w:szCs w:val="24"/>
          <w:lang w:val="id-ID"/>
        </w:rPr>
        <w:t xml:space="preserve"> dan partisipasi masyarakat terhadap keberhasilan Badan Usaha Milik Desa </w:t>
      </w:r>
      <w:r w:rsidRPr="00D34177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</w:rPr>
        <w:t>BUMDes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</w:rPr>
        <w:t>)</w:t>
      </w:r>
      <w:r w:rsidRPr="00D34177">
        <w:rPr>
          <w:rFonts w:ascii="Times New Roman" w:hAnsi="Times New Roman"/>
          <w:color w:val="000000"/>
          <w:sz w:val="24"/>
          <w:szCs w:val="24"/>
          <w:lang w:val="id-ID"/>
        </w:rPr>
        <w:t xml:space="preserve"> Pamsimas,  sebagaimana yang terjadi di desa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Juwiring</w:t>
      </w:r>
      <w:r w:rsidRPr="00D34177">
        <w:rPr>
          <w:rFonts w:ascii="Times New Roman" w:hAnsi="Times New Roman"/>
          <w:color w:val="000000"/>
          <w:sz w:val="24"/>
          <w:szCs w:val="24"/>
          <w:lang w:val="id-ID"/>
        </w:rPr>
        <w:t xml:space="preserve"> Kecamatan Cepiring. Tujuan penelitian ini adalah mengetahui dan menjelaskan Pengaruh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Peran Pemerintah Desa</w:t>
      </w:r>
      <w:r w:rsidRPr="00D34177">
        <w:rPr>
          <w:rFonts w:ascii="Times New Roman" w:hAnsi="Times New Roman"/>
          <w:color w:val="000000"/>
          <w:sz w:val="24"/>
          <w:szCs w:val="24"/>
          <w:lang w:val="id-ID"/>
        </w:rPr>
        <w:t xml:space="preserve"> dan Partisipasi Masyarakat terhadap keberhasilan Bumdes ( Pamsimas ) di desa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Juwiring</w:t>
      </w:r>
      <w:r w:rsidRPr="00D34177">
        <w:rPr>
          <w:rFonts w:ascii="Times New Roman" w:hAnsi="Times New Roman"/>
          <w:color w:val="000000"/>
          <w:sz w:val="24"/>
          <w:szCs w:val="24"/>
          <w:lang w:val="id-ID"/>
        </w:rPr>
        <w:t xml:space="preserve"> Kecamatan Cepiring. </w:t>
      </w:r>
      <w:proofErr w:type="spellStart"/>
      <w:proofErr w:type="gramStart"/>
      <w:r w:rsidRPr="00D34177">
        <w:rPr>
          <w:rFonts w:ascii="Times New Roman" w:hAnsi="Times New Roman"/>
          <w:color w:val="000000"/>
          <w:sz w:val="24"/>
          <w:szCs w:val="24"/>
        </w:rPr>
        <w:t>Jenis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</w:rPr>
        <w:t>penelitiannya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</w:rPr>
        <w:t xml:space="preserve"> p</w:t>
      </w:r>
      <w:r w:rsidRPr="00D34177">
        <w:rPr>
          <w:rFonts w:ascii="Times New Roman" w:hAnsi="Times New Roman"/>
          <w:color w:val="000000"/>
          <w:sz w:val="24"/>
          <w:szCs w:val="24"/>
          <w:lang w:val="id-ID"/>
        </w:rPr>
        <w:t xml:space="preserve">enelitian </w:t>
      </w:r>
      <w:r w:rsidRPr="00D34177">
        <w:rPr>
          <w:rFonts w:ascii="Times New Roman" w:hAnsi="Times New Roman"/>
          <w:color w:val="000000"/>
          <w:sz w:val="24"/>
          <w:szCs w:val="24"/>
        </w:rPr>
        <w:t>p</w:t>
      </w:r>
      <w:r w:rsidRPr="00D34177">
        <w:rPr>
          <w:rFonts w:ascii="Times New Roman" w:hAnsi="Times New Roman"/>
          <w:color w:val="000000"/>
          <w:sz w:val="24"/>
          <w:szCs w:val="24"/>
          <w:lang w:val="id-ID"/>
        </w:rPr>
        <w:t>enjajakan (</w:t>
      </w:r>
      <w:r w:rsidRPr="00D34177">
        <w:rPr>
          <w:rFonts w:ascii="Times New Roman" w:hAnsi="Times New Roman"/>
          <w:i/>
          <w:color w:val="000000"/>
          <w:sz w:val="24"/>
          <w:szCs w:val="24"/>
          <w:lang w:val="id-ID"/>
        </w:rPr>
        <w:t>Eksploratif</w:t>
      </w:r>
      <w:r w:rsidRPr="00D34177">
        <w:rPr>
          <w:rFonts w:ascii="Times New Roman" w:hAnsi="Times New Roman"/>
          <w:color w:val="000000"/>
          <w:sz w:val="24"/>
          <w:szCs w:val="24"/>
          <w:lang w:val="id-ID"/>
        </w:rPr>
        <w:t>), yaitu penelitian</w:t>
      </w:r>
      <w:r w:rsidRPr="00D341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4177">
        <w:rPr>
          <w:rFonts w:ascii="Times New Roman" w:hAnsi="Times New Roman"/>
          <w:color w:val="000000"/>
          <w:sz w:val="24"/>
          <w:szCs w:val="24"/>
          <w:lang w:val="id-ID"/>
        </w:rPr>
        <w:t>penjajakan yang bersifat terbuka, sebab masih mencari- cari belum mempunyai hipotesa</w:t>
      </w:r>
      <w:r w:rsidRPr="00D34177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D3417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34177">
        <w:rPr>
          <w:rFonts w:ascii="Times New Roman" w:hAnsi="Times New Roman"/>
          <w:bCs/>
          <w:color w:val="000000"/>
          <w:sz w:val="24"/>
          <w:szCs w:val="24"/>
        </w:rPr>
        <w:t>Populasi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4177">
        <w:rPr>
          <w:rFonts w:ascii="Times New Roman" w:hAnsi="Times New Roman"/>
          <w:color w:val="000000"/>
          <w:sz w:val="24"/>
          <w:szCs w:val="24"/>
          <w:lang w:val="id-ID"/>
        </w:rPr>
        <w:t>pelanggan pamsimas</w:t>
      </w:r>
      <w:r w:rsidRPr="00D3417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</w:rPr>
        <w:t>desa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Juwiring</w:t>
      </w:r>
      <w:r w:rsidRPr="00D34177">
        <w:rPr>
          <w:rFonts w:ascii="Times New Roman" w:hAnsi="Times New Roman"/>
          <w:color w:val="000000"/>
          <w:sz w:val="24"/>
          <w:szCs w:val="24"/>
          <w:lang w:val="id-ID"/>
        </w:rPr>
        <w:t xml:space="preserve"> Kecamatan Cepiring yaitu Pelanggan pamsimas sebanyak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153</w:t>
      </w:r>
      <w:r w:rsidRPr="00D34177">
        <w:rPr>
          <w:rFonts w:ascii="Times New Roman" w:hAnsi="Times New Roman"/>
          <w:color w:val="000000"/>
          <w:sz w:val="24"/>
          <w:szCs w:val="24"/>
          <w:lang w:val="id-ID"/>
        </w:rPr>
        <w:t xml:space="preserve"> orang atau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50</w:t>
      </w:r>
      <w:r w:rsidRPr="00D34177">
        <w:rPr>
          <w:rFonts w:ascii="Times New Roman" w:hAnsi="Times New Roman"/>
          <w:color w:val="000000"/>
          <w:sz w:val="24"/>
          <w:szCs w:val="24"/>
          <w:lang w:val="id-ID"/>
        </w:rPr>
        <w:t xml:space="preserve">% dari jumlah pelanggan pamsimas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305</w:t>
      </w:r>
      <w:r w:rsidRPr="00D34177">
        <w:rPr>
          <w:rFonts w:ascii="Times New Roman" w:hAnsi="Times New Roman"/>
          <w:color w:val="000000"/>
          <w:sz w:val="24"/>
          <w:szCs w:val="24"/>
          <w:lang w:val="id-ID"/>
        </w:rPr>
        <w:t xml:space="preserve"> orang di desa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Juwiring</w:t>
      </w:r>
      <w:r w:rsidRPr="00D34177">
        <w:rPr>
          <w:rFonts w:ascii="Times New Roman" w:hAnsi="Times New Roman"/>
          <w:color w:val="000000"/>
          <w:sz w:val="24"/>
          <w:szCs w:val="24"/>
          <w:lang w:val="id-ID"/>
        </w:rPr>
        <w:t>.</w:t>
      </w:r>
      <w:r w:rsidRPr="00D34177">
        <w:rPr>
          <w:rFonts w:ascii="Times New Roman" w:hAnsi="Times New Roman"/>
          <w:color w:val="000000"/>
          <w:sz w:val="24"/>
          <w:szCs w:val="24"/>
          <w:lang w:val="en-CA"/>
        </w:rPr>
        <w:t xml:space="preserve"> 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  <w:lang w:val="en-CA"/>
        </w:rPr>
        <w:t>Dalam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  <w:lang w:val="en-CA"/>
        </w:rPr>
        <w:t xml:space="preserve"> 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  <w:lang w:val="en-CA"/>
        </w:rPr>
        <w:t>menentukan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  <w:lang w:val="en-CA"/>
        </w:rPr>
        <w:t xml:space="preserve"> 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  <w:lang w:val="en-CA"/>
        </w:rPr>
        <w:t>responden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  <w:lang w:val="en-CA"/>
        </w:rPr>
        <w:t xml:space="preserve"> 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  <w:lang w:val="en-CA"/>
        </w:rPr>
        <w:t>sebagai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  <w:lang w:val="en-CA"/>
        </w:rPr>
        <w:t xml:space="preserve"> 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  <w:lang w:val="en-CA"/>
        </w:rPr>
        <w:t>sampel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  <w:lang w:val="en-CA"/>
        </w:rPr>
        <w:t xml:space="preserve"> 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  <w:lang w:val="en-CA"/>
        </w:rPr>
        <w:t>peneliti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  <w:lang w:val="en-CA"/>
        </w:rPr>
        <w:t xml:space="preserve"> 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  <w:lang w:val="en-CA"/>
        </w:rPr>
        <w:t>menggunakan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  <w:lang w:val="en-CA"/>
        </w:rPr>
        <w:t xml:space="preserve"> </w:t>
      </w:r>
      <w:r w:rsidRPr="00D34177">
        <w:rPr>
          <w:rFonts w:ascii="Times New Roman" w:hAnsi="Times New Roman"/>
          <w:bCs/>
          <w:i/>
          <w:iCs/>
          <w:color w:val="000000"/>
          <w:sz w:val="24"/>
          <w:szCs w:val="24"/>
          <w:lang w:val="en-CA"/>
        </w:rPr>
        <w:t>Probability Sampling</w:t>
      </w:r>
      <w:r w:rsidRPr="00D34177">
        <w:rPr>
          <w:rFonts w:ascii="Times New Roman" w:hAnsi="Times New Roman"/>
          <w:color w:val="000000"/>
          <w:sz w:val="24"/>
          <w:szCs w:val="24"/>
          <w:lang w:val="en-CA"/>
        </w:rPr>
        <w:t xml:space="preserve"> 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  <w:lang w:val="en-CA"/>
        </w:rPr>
        <w:t>jenis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  <w:lang w:val="en-CA"/>
        </w:rPr>
        <w:t xml:space="preserve"> </w:t>
      </w:r>
      <w:r w:rsidRPr="00D34177">
        <w:rPr>
          <w:rFonts w:ascii="Times New Roman" w:hAnsi="Times New Roman"/>
          <w:bCs/>
          <w:i/>
          <w:iCs/>
          <w:color w:val="000000"/>
          <w:sz w:val="24"/>
          <w:szCs w:val="24"/>
          <w:lang w:val="id-ID"/>
        </w:rPr>
        <w:t>Cluster sampling</w:t>
      </w:r>
      <w:r w:rsidRPr="00D34177">
        <w:rPr>
          <w:rFonts w:ascii="Times New Roman" w:hAnsi="Times New Roman"/>
          <w:bCs/>
          <w:iCs/>
          <w:color w:val="000000"/>
          <w:sz w:val="24"/>
          <w:szCs w:val="24"/>
          <w:lang w:val="en-CA"/>
        </w:rPr>
        <w:t xml:space="preserve"> </w:t>
      </w:r>
      <w:proofErr w:type="gramStart"/>
      <w:r w:rsidRPr="00D34177">
        <w:rPr>
          <w:rFonts w:ascii="Times New Roman" w:hAnsi="Times New Roman"/>
          <w:bCs/>
          <w:iCs/>
          <w:color w:val="000000"/>
          <w:sz w:val="24"/>
          <w:szCs w:val="24"/>
          <w:lang w:val="id-ID"/>
        </w:rPr>
        <w:t>( sampling</w:t>
      </w:r>
      <w:proofErr w:type="gramEnd"/>
      <w:r w:rsidRPr="00D34177">
        <w:rPr>
          <w:rFonts w:ascii="Times New Roman" w:hAnsi="Times New Roman"/>
          <w:bCs/>
          <w:iCs/>
          <w:color w:val="000000"/>
          <w:sz w:val="24"/>
          <w:szCs w:val="24"/>
          <w:lang w:val="id-ID"/>
        </w:rPr>
        <w:t xml:space="preserve"> area ) </w:t>
      </w:r>
      <w:r w:rsidRPr="00D34177">
        <w:rPr>
          <w:rFonts w:ascii="Times New Roman" w:hAnsi="Times New Roman"/>
          <w:bCs/>
          <w:iCs/>
          <w:color w:val="000000"/>
          <w:sz w:val="24"/>
          <w:szCs w:val="24"/>
          <w:lang w:val="en-CA"/>
        </w:rPr>
        <w:t>Sampling</w:t>
      </w:r>
      <w:r w:rsidRPr="00D34177">
        <w:rPr>
          <w:rFonts w:ascii="Times New Roman" w:hAnsi="Times New Roman"/>
          <w:color w:val="000000"/>
          <w:sz w:val="24"/>
          <w:szCs w:val="24"/>
          <w:lang w:val="en-CA"/>
        </w:rPr>
        <w:t xml:space="preserve"> yang 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  <w:lang w:val="en-CA"/>
        </w:rPr>
        <w:t>mana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  <w:lang w:val="en-CA"/>
        </w:rPr>
        <w:t xml:space="preserve"> 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  <w:lang w:val="en-CA"/>
        </w:rPr>
        <w:t>peneliti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  <w:lang w:val="en-CA"/>
        </w:rPr>
        <w:t xml:space="preserve"> 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  <w:lang w:val="en-CA"/>
        </w:rPr>
        <w:t>menentukan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  <w:lang w:val="en-CA"/>
        </w:rPr>
        <w:t xml:space="preserve"> 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  <w:lang w:val="en-CA"/>
        </w:rPr>
        <w:t>prosentasi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  <w:lang w:val="en-CA"/>
        </w:rPr>
        <w:t xml:space="preserve"> 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  <w:lang w:val="en-CA"/>
        </w:rPr>
        <w:t>dari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  <w:lang w:val="en-CA"/>
        </w:rPr>
        <w:t xml:space="preserve"> 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  <w:lang w:val="en-CA"/>
        </w:rPr>
        <w:t>jumlah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  <w:lang w:val="en-CA"/>
        </w:rPr>
        <w:t xml:space="preserve"> 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  <w:lang w:val="en-CA"/>
        </w:rPr>
        <w:t>populasi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  <w:lang w:val="en-CA"/>
        </w:rPr>
        <w:t xml:space="preserve"> 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  <w:lang w:val="en-CA"/>
        </w:rPr>
        <w:t>sebesar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  <w:lang w:val="en-C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lima </w:t>
      </w:r>
      <w:r w:rsidRPr="00D34177">
        <w:rPr>
          <w:rFonts w:ascii="Times New Roman" w:hAnsi="Times New Roman"/>
          <w:color w:val="000000"/>
          <w:sz w:val="24"/>
          <w:szCs w:val="24"/>
          <w:lang w:val="id-ID"/>
        </w:rPr>
        <w:t>puluh</w:t>
      </w:r>
      <w:r w:rsidRPr="00D34177">
        <w:rPr>
          <w:rFonts w:ascii="Times New Roman" w:hAnsi="Times New Roman"/>
          <w:color w:val="000000"/>
          <w:sz w:val="24"/>
          <w:szCs w:val="24"/>
          <w:lang w:val="en-CA"/>
        </w:rPr>
        <w:t xml:space="preserve"> 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  <w:lang w:val="en-CA"/>
        </w:rPr>
        <w:t>persen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  <w:lang w:val="id-ID"/>
        </w:rPr>
        <w:t xml:space="preserve">. 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</w:rPr>
        <w:t>Sedangkan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34177">
        <w:rPr>
          <w:rFonts w:ascii="Times New Roman" w:hAnsi="Times New Roman"/>
          <w:bCs/>
          <w:color w:val="000000"/>
          <w:sz w:val="24"/>
          <w:szCs w:val="24"/>
        </w:rPr>
        <w:t>teknik</w:t>
      </w:r>
      <w:proofErr w:type="spellEnd"/>
      <w:r w:rsidRPr="00D3417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D34177">
        <w:rPr>
          <w:rFonts w:ascii="Times New Roman" w:hAnsi="Times New Roman"/>
          <w:bCs/>
          <w:color w:val="000000"/>
          <w:sz w:val="24"/>
          <w:szCs w:val="24"/>
        </w:rPr>
        <w:t>pengumpulan</w:t>
      </w:r>
      <w:proofErr w:type="spellEnd"/>
      <w:r w:rsidRPr="00D34177">
        <w:rPr>
          <w:rFonts w:ascii="Times New Roman" w:hAnsi="Times New Roman"/>
          <w:bCs/>
          <w:color w:val="000000"/>
          <w:sz w:val="24"/>
          <w:szCs w:val="24"/>
        </w:rPr>
        <w:t xml:space="preserve"> data</w:t>
      </w:r>
      <w:r w:rsidRPr="00D341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4177">
        <w:rPr>
          <w:rFonts w:ascii="Times New Roman" w:hAnsi="Times New Roman"/>
          <w:color w:val="000000"/>
          <w:sz w:val="24"/>
          <w:szCs w:val="24"/>
          <w:lang w:val="id-ID"/>
        </w:rPr>
        <w:t xml:space="preserve">dilakukan dengan menggunakan </w:t>
      </w:r>
      <w:r w:rsidRPr="00D34177">
        <w:rPr>
          <w:rFonts w:ascii="Times New Roman" w:hAnsi="Times New Roman"/>
          <w:i/>
          <w:color w:val="000000"/>
          <w:sz w:val="24"/>
          <w:szCs w:val="24"/>
          <w:lang w:val="id-ID"/>
        </w:rPr>
        <w:t>Observasi</w:t>
      </w:r>
      <w:r w:rsidRPr="00D34177">
        <w:rPr>
          <w:rFonts w:ascii="Times New Roman" w:hAnsi="Times New Roman"/>
          <w:color w:val="000000"/>
          <w:sz w:val="24"/>
          <w:szCs w:val="24"/>
          <w:lang w:val="id-ID"/>
        </w:rPr>
        <w:t xml:space="preserve"> (</w:t>
      </w:r>
      <w:proofErr w:type="gramStart"/>
      <w:r w:rsidRPr="00D34177">
        <w:rPr>
          <w:rFonts w:ascii="Times New Roman" w:hAnsi="Times New Roman"/>
          <w:color w:val="000000"/>
          <w:sz w:val="24"/>
          <w:szCs w:val="24"/>
          <w:lang w:val="id-ID"/>
        </w:rPr>
        <w:t>pengamatan )</w:t>
      </w:r>
      <w:proofErr w:type="gramEnd"/>
      <w:r w:rsidRPr="00D34177">
        <w:rPr>
          <w:rFonts w:ascii="Times New Roman" w:hAnsi="Times New Roman"/>
          <w:color w:val="000000"/>
          <w:sz w:val="24"/>
          <w:szCs w:val="24"/>
          <w:lang w:val="id-ID"/>
        </w:rPr>
        <w:t xml:space="preserve">, </w:t>
      </w:r>
      <w:r w:rsidRPr="00D34177">
        <w:rPr>
          <w:rFonts w:ascii="Times New Roman" w:hAnsi="Times New Roman"/>
          <w:i/>
          <w:color w:val="000000"/>
          <w:sz w:val="24"/>
          <w:szCs w:val="24"/>
          <w:lang w:val="id-ID"/>
        </w:rPr>
        <w:t>kuesioner</w:t>
      </w:r>
      <w:r w:rsidRPr="00D34177">
        <w:rPr>
          <w:rFonts w:ascii="Times New Roman" w:hAnsi="Times New Roman"/>
          <w:color w:val="000000"/>
          <w:sz w:val="24"/>
          <w:szCs w:val="24"/>
          <w:lang w:val="id-ID"/>
        </w:rPr>
        <w:t xml:space="preserve"> (angket), </w:t>
      </w:r>
      <w:r w:rsidRPr="00D34177">
        <w:rPr>
          <w:rFonts w:ascii="Times New Roman" w:hAnsi="Times New Roman"/>
          <w:i/>
          <w:color w:val="000000"/>
          <w:sz w:val="24"/>
          <w:szCs w:val="24"/>
          <w:lang w:val="id-ID"/>
        </w:rPr>
        <w:t>interview guide</w:t>
      </w:r>
      <w:r w:rsidRPr="00D34177">
        <w:rPr>
          <w:rFonts w:ascii="Times New Roman" w:hAnsi="Times New Roman"/>
          <w:color w:val="000000"/>
          <w:sz w:val="24"/>
          <w:szCs w:val="24"/>
          <w:lang w:val="id-ID"/>
        </w:rPr>
        <w:t xml:space="preserve"> ( wawancara), </w:t>
      </w:r>
      <w:r w:rsidRPr="00D34177">
        <w:rPr>
          <w:rFonts w:ascii="Times New Roman" w:hAnsi="Times New Roman"/>
          <w:i/>
          <w:color w:val="000000"/>
          <w:sz w:val="24"/>
          <w:szCs w:val="24"/>
          <w:lang w:val="id-ID"/>
        </w:rPr>
        <w:t>documentasi</w:t>
      </w:r>
      <w:r w:rsidRPr="00D34177">
        <w:rPr>
          <w:rFonts w:ascii="Times New Roman" w:hAnsi="Times New Roman"/>
          <w:color w:val="000000"/>
          <w:sz w:val="24"/>
          <w:szCs w:val="24"/>
          <w:lang w:val="id-ID"/>
        </w:rPr>
        <w:t xml:space="preserve"> (dokumentasi). Skala pengukuran menggunakan skala ordinal. Teknik pengolahan data menggunakan </w:t>
      </w:r>
      <w:r w:rsidRPr="00D34177">
        <w:rPr>
          <w:rFonts w:ascii="Times New Roman" w:hAnsi="Times New Roman"/>
          <w:i/>
          <w:color w:val="000000"/>
          <w:sz w:val="24"/>
          <w:szCs w:val="24"/>
          <w:lang w:val="id-ID"/>
        </w:rPr>
        <w:t>editing, coding, tabulating.</w:t>
      </w:r>
      <w:r w:rsidRPr="00D34177">
        <w:rPr>
          <w:rFonts w:ascii="Times New Roman" w:hAnsi="Times New Roman"/>
          <w:color w:val="000000"/>
          <w:sz w:val="24"/>
          <w:szCs w:val="24"/>
          <w:lang w:val="id-ID"/>
        </w:rPr>
        <w:t xml:space="preserve"> Penelitian ini menggunakan metode analisa data Kuantitatif. Sedangkan pengujian hipotesis menggunakan rumus </w:t>
      </w:r>
      <w:r w:rsidRPr="00D34177">
        <w:rPr>
          <w:rFonts w:ascii="Times New Roman" w:hAnsi="Times New Roman"/>
          <w:i/>
          <w:color w:val="000000"/>
          <w:sz w:val="24"/>
          <w:szCs w:val="24"/>
          <w:lang w:val="id-ID"/>
        </w:rPr>
        <w:t>Product Moment Pearson</w:t>
      </w:r>
      <w:r w:rsidRPr="00D34177">
        <w:rPr>
          <w:rFonts w:ascii="Times New Roman" w:hAnsi="Times New Roman"/>
          <w:color w:val="000000"/>
          <w:sz w:val="24"/>
          <w:szCs w:val="24"/>
          <w:lang w:val="id-ID"/>
        </w:rPr>
        <w:t xml:space="preserve"> dan korelasi ganda. Hasil penelitian ini menunjukan bahwa ada pengaruh yang signifikan antara variabel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Peran Pemerintah Desa</w:t>
      </w:r>
      <w:r w:rsidRPr="00D34177">
        <w:rPr>
          <w:rFonts w:ascii="Times New Roman" w:hAnsi="Times New Roman"/>
          <w:color w:val="000000"/>
          <w:sz w:val="24"/>
          <w:szCs w:val="24"/>
          <w:lang w:val="id-ID"/>
        </w:rPr>
        <w:t xml:space="preserve"> (X</w:t>
      </w:r>
      <w:r w:rsidRPr="00D34177">
        <w:rPr>
          <w:rFonts w:ascii="Times New Roman" w:hAnsi="Times New Roman"/>
          <w:color w:val="000000"/>
          <w:sz w:val="24"/>
          <w:szCs w:val="24"/>
          <w:vertAlign w:val="subscript"/>
          <w:lang w:val="id-ID"/>
        </w:rPr>
        <w:t>1</w:t>
      </w:r>
      <w:r w:rsidRPr="00D34177">
        <w:rPr>
          <w:rFonts w:ascii="Times New Roman" w:hAnsi="Times New Roman"/>
          <w:color w:val="000000"/>
          <w:sz w:val="24"/>
          <w:szCs w:val="24"/>
          <w:lang w:val="id-ID"/>
        </w:rPr>
        <w:t>) dan variabel Partisipasi Masyarakat (X</w:t>
      </w:r>
      <w:r w:rsidRPr="00D34177">
        <w:rPr>
          <w:rFonts w:ascii="Times New Roman" w:hAnsi="Times New Roman"/>
          <w:color w:val="000000"/>
          <w:sz w:val="24"/>
          <w:szCs w:val="24"/>
          <w:vertAlign w:val="subscript"/>
          <w:lang w:val="id-ID"/>
        </w:rPr>
        <w:t>2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) terhadap Keberhasilan </w:t>
      </w:r>
      <w:r w:rsidRPr="00D34177">
        <w:rPr>
          <w:rFonts w:ascii="Times New Roman" w:hAnsi="Times New Roman"/>
          <w:color w:val="000000"/>
          <w:sz w:val="24"/>
          <w:szCs w:val="24"/>
          <w:lang w:val="id-ID"/>
        </w:rPr>
        <w:t xml:space="preserve">Bumdes (Y)( Pamsimas ) di Desa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Juwiring Kecamatan Cepiring</w:t>
      </w:r>
      <w:r w:rsidRPr="00D34177">
        <w:rPr>
          <w:rFonts w:ascii="Times New Roman" w:hAnsi="Times New Roman"/>
          <w:color w:val="000000"/>
          <w:sz w:val="24"/>
          <w:szCs w:val="24"/>
          <w:lang w:val="id-ID"/>
        </w:rPr>
        <w:t xml:space="preserve">, yang dibuktikan pada hasil uji F diperoleh nilai </w:t>
      </w:r>
      <w:proofErr w:type="spellStart"/>
      <w:r w:rsidRPr="00D34177">
        <w:rPr>
          <w:rFonts w:ascii="Times New Roman" w:eastAsia="Times New Roman" w:hAnsi="Times New Roman"/>
          <w:color w:val="000000"/>
          <w:sz w:val="24"/>
          <w:szCs w:val="24"/>
        </w:rPr>
        <w:t>F</w:t>
      </w:r>
      <w:r w:rsidRPr="00D34177"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>hitung</w:t>
      </w:r>
      <w:proofErr w:type="spellEnd"/>
      <w:r w:rsidRPr="00D34177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id-ID"/>
        </w:rPr>
        <w:t xml:space="preserve"> </w:t>
      </w:r>
      <w:r w:rsidRPr="00D34177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sebesar </w:t>
      </w:r>
      <w:r w:rsidRPr="00C24D9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id-ID"/>
        </w:rPr>
        <w:t>8</w:t>
      </w:r>
      <w:r w:rsidRPr="00C24D9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id-ID"/>
        </w:rPr>
        <w:t>40</w:t>
      </w:r>
      <w:r w:rsidRPr="00D34177">
        <w:rPr>
          <w:rFonts w:ascii="Times New Roman" w:hAnsi="Times New Roman"/>
          <w:color w:val="000000"/>
          <w:sz w:val="24"/>
          <w:szCs w:val="24"/>
          <w:lang w:val="id-ID"/>
        </w:rPr>
        <w:t xml:space="preserve"> angka ini menunjukkan lebih besar dari </w:t>
      </w:r>
      <w:proofErr w:type="spellStart"/>
      <w:r w:rsidRPr="00D34177">
        <w:rPr>
          <w:rFonts w:ascii="Times New Roman" w:eastAsia="Times New Roman" w:hAnsi="Times New Roman"/>
          <w:color w:val="000000"/>
          <w:sz w:val="24"/>
          <w:szCs w:val="24"/>
        </w:rPr>
        <w:t>F</w:t>
      </w:r>
      <w:r w:rsidRPr="00D34177"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>tabel</w:t>
      </w:r>
      <w:proofErr w:type="spellEnd"/>
      <w:r w:rsidRPr="00D34177"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 xml:space="preserve"> </w:t>
      </w:r>
      <w:proofErr w:type="spellStart"/>
      <w:r w:rsidRPr="00D34177">
        <w:rPr>
          <w:rFonts w:ascii="Times New Roman" w:eastAsia="Times New Roman" w:hAnsi="Times New Roman"/>
          <w:color w:val="000000"/>
          <w:sz w:val="24"/>
          <w:szCs w:val="24"/>
        </w:rPr>
        <w:t>yaitu</w:t>
      </w:r>
      <w:proofErr w:type="spellEnd"/>
      <w:r w:rsidRPr="00D34177">
        <w:rPr>
          <w:rFonts w:ascii="Times New Roman" w:eastAsia="Times New Roman" w:hAnsi="Times New Roman"/>
          <w:color w:val="000000"/>
          <w:sz w:val="24"/>
          <w:szCs w:val="24"/>
          <w:lang w:val="id-ID"/>
        </w:rPr>
        <w:t xml:space="preserve"> </w:t>
      </w:r>
      <w:r w:rsidRPr="00D34177">
        <w:rPr>
          <w:rFonts w:ascii="Times New Roman" w:hAnsi="Times New Roman"/>
          <w:color w:val="000000"/>
          <w:sz w:val="24"/>
          <w:szCs w:val="24"/>
        </w:rPr>
        <w:t>3,20</w:t>
      </w:r>
      <w:r w:rsidRPr="00D34177">
        <w:rPr>
          <w:rFonts w:ascii="Times New Roman" w:hAnsi="Times New Roman"/>
          <w:color w:val="000000"/>
          <w:sz w:val="24"/>
          <w:szCs w:val="24"/>
          <w:lang w:val="id-ID"/>
        </w:rPr>
        <w:t xml:space="preserve">. Oleh karena </w:t>
      </w:r>
      <w:proofErr w:type="spellStart"/>
      <w:r w:rsidRPr="00D34177">
        <w:rPr>
          <w:rFonts w:ascii="Times New Roman" w:eastAsia="Times New Roman" w:hAnsi="Times New Roman"/>
          <w:color w:val="000000"/>
          <w:sz w:val="24"/>
          <w:szCs w:val="24"/>
        </w:rPr>
        <w:t>F</w:t>
      </w:r>
      <w:r w:rsidRPr="00D34177"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>hitung</w:t>
      </w:r>
      <w:proofErr w:type="spellEnd"/>
      <w:r w:rsidRPr="00D34177"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 xml:space="preserve"> </w:t>
      </w:r>
      <w:r w:rsidRPr="00D34177">
        <w:rPr>
          <w:rFonts w:ascii="Times New Roman" w:eastAsia="Times New Roman" w:hAnsi="Times New Roman"/>
          <w:color w:val="000000"/>
          <w:sz w:val="24"/>
          <w:szCs w:val="24"/>
        </w:rPr>
        <w:t xml:space="preserve">&gt; </w:t>
      </w:r>
      <w:proofErr w:type="spellStart"/>
      <w:r w:rsidRPr="00D34177">
        <w:rPr>
          <w:rFonts w:ascii="Times New Roman" w:eastAsia="Times New Roman" w:hAnsi="Times New Roman"/>
          <w:color w:val="000000"/>
          <w:sz w:val="24"/>
          <w:szCs w:val="24"/>
        </w:rPr>
        <w:t>F</w:t>
      </w:r>
      <w:r w:rsidRPr="00D34177"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>tabel</w:t>
      </w:r>
      <w:proofErr w:type="spellEnd"/>
      <w:r w:rsidRPr="00D34177"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 xml:space="preserve"> </w:t>
      </w:r>
      <w:proofErr w:type="spellStart"/>
      <w:r w:rsidRPr="00D34177">
        <w:rPr>
          <w:rFonts w:ascii="Times New Roman" w:eastAsia="Times New Roman" w:hAnsi="Times New Roman"/>
          <w:color w:val="000000"/>
          <w:sz w:val="24"/>
          <w:szCs w:val="24"/>
        </w:rPr>
        <w:t>yaitu</w:t>
      </w:r>
      <w:proofErr w:type="spellEnd"/>
      <w:r w:rsidRPr="00D3417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24D9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id-ID"/>
        </w:rPr>
        <w:t>8</w:t>
      </w:r>
      <w:r w:rsidRPr="00C24D9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id-ID"/>
        </w:rPr>
        <w:t>40</w:t>
      </w:r>
      <w:r w:rsidRPr="00D341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4177">
        <w:rPr>
          <w:rFonts w:ascii="Times New Roman" w:eastAsia="Times New Roman" w:hAnsi="Times New Roman"/>
          <w:color w:val="000000"/>
          <w:sz w:val="24"/>
          <w:szCs w:val="24"/>
        </w:rPr>
        <w:t xml:space="preserve">&gt; </w:t>
      </w:r>
      <w:r w:rsidRPr="00D34177">
        <w:rPr>
          <w:rFonts w:ascii="Times New Roman" w:hAnsi="Times New Roman"/>
          <w:color w:val="000000"/>
          <w:sz w:val="24"/>
          <w:szCs w:val="24"/>
        </w:rPr>
        <w:t>3,20</w:t>
      </w:r>
      <w:r w:rsidRPr="00D34177">
        <w:rPr>
          <w:rFonts w:ascii="Times New Roman" w:hAnsi="Times New Roman"/>
          <w:color w:val="000000"/>
          <w:sz w:val="24"/>
          <w:szCs w:val="24"/>
          <w:lang w:val="id-ID"/>
        </w:rPr>
        <w:t xml:space="preserve"> maka </w:t>
      </w:r>
      <w:r w:rsidRPr="00D34177">
        <w:rPr>
          <w:rFonts w:ascii="Times New Roman" w:hAnsi="Times New Roman"/>
          <w:color w:val="000000"/>
          <w:sz w:val="24"/>
          <w:szCs w:val="24"/>
        </w:rPr>
        <w:t xml:space="preserve">Ha 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</w:rPr>
        <w:t>diterima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  <w:lang w:val="id-ID"/>
        </w:rPr>
        <w:t xml:space="preserve"> dan </w:t>
      </w:r>
      <w:r w:rsidRPr="00D34177">
        <w:rPr>
          <w:rFonts w:ascii="Times New Roman" w:hAnsi="Times New Roman"/>
          <w:color w:val="000000"/>
          <w:sz w:val="24"/>
          <w:szCs w:val="24"/>
        </w:rPr>
        <w:t xml:space="preserve">H0 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</w:rPr>
        <w:t>ditolak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  <w:lang w:val="id-ID"/>
        </w:rPr>
        <w:t xml:space="preserve"> sehingga hipotesis diterima. Maka dapat disimpulkan 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</w:rPr>
        <w:t>terdapat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</w:rPr>
        <w:t>pengaruh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</w:rPr>
        <w:t>positif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</w:rPr>
        <w:t>signifikan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</w:rPr>
        <w:t>antara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Peran Pemerintah Desa</w:t>
      </w:r>
      <w:r w:rsidRPr="00D341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4177">
        <w:rPr>
          <w:rFonts w:ascii="Times New Roman" w:hAnsi="Times New Roman"/>
          <w:color w:val="000000"/>
          <w:sz w:val="24"/>
          <w:szCs w:val="24"/>
          <w:lang w:val="id-ID"/>
        </w:rPr>
        <w:t>dan</w:t>
      </w:r>
      <w:r w:rsidRPr="00D3417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</w:rPr>
        <w:t>Partisipasi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</w:rPr>
        <w:t>Masyarakat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</w:rPr>
        <w:t>terhadap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</w:rPr>
        <w:t>keberhasilan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</w:rPr>
        <w:t xml:space="preserve"> program 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</w:rPr>
        <w:t>Bumdes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</w:rPr>
        <w:t xml:space="preserve"> di 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</w:rPr>
        <w:t>desa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Juwiring</w:t>
      </w:r>
      <w:r w:rsidRPr="00D3417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</w:rPr>
        <w:t>Kecamatan</w:t>
      </w:r>
      <w:proofErr w:type="spellEnd"/>
      <w:r w:rsidRPr="00D341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C</w:t>
      </w:r>
      <w:proofErr w:type="spellStart"/>
      <w:r w:rsidRPr="00D34177">
        <w:rPr>
          <w:rFonts w:ascii="Times New Roman" w:hAnsi="Times New Roman"/>
          <w:color w:val="000000"/>
          <w:sz w:val="24"/>
          <w:szCs w:val="24"/>
        </w:rPr>
        <w:t>epiring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Kabupaten Kendal</w:t>
      </w:r>
      <w:r w:rsidRPr="00D34177">
        <w:rPr>
          <w:rFonts w:ascii="Times New Roman" w:hAnsi="Times New Roman"/>
          <w:color w:val="000000"/>
          <w:sz w:val="24"/>
          <w:szCs w:val="24"/>
          <w:lang w:val="id-ID"/>
        </w:rPr>
        <w:t xml:space="preserve">. </w:t>
      </w:r>
    </w:p>
    <w:p w:rsidR="008F156A" w:rsidRDefault="008F156A" w:rsidP="008F156A">
      <w:pPr>
        <w:pStyle w:val="NoSpacing"/>
        <w:tabs>
          <w:tab w:val="left" w:pos="1276"/>
          <w:tab w:val="left" w:pos="1560"/>
        </w:tabs>
        <w:ind w:left="540" w:right="540" w:hanging="1560"/>
        <w:jc w:val="both"/>
        <w:rPr>
          <w:rFonts w:ascii="Times New Roman" w:hAnsi="Times New Roman"/>
          <w:i/>
          <w:color w:val="000000"/>
          <w:sz w:val="24"/>
          <w:szCs w:val="24"/>
          <w:lang w:val="id-ID"/>
        </w:rPr>
      </w:pPr>
    </w:p>
    <w:p w:rsidR="008F156A" w:rsidRPr="008F156A" w:rsidRDefault="008F156A" w:rsidP="008F156A">
      <w:pPr>
        <w:spacing w:after="0"/>
        <w:ind w:left="540" w:right="540"/>
        <w:rPr>
          <w:rFonts w:ascii="Times New Roman" w:hAnsi="Times New Roman"/>
          <w:b/>
          <w:sz w:val="28"/>
          <w:szCs w:val="28"/>
        </w:rPr>
      </w:pPr>
      <w:r w:rsidRPr="008F156A">
        <w:rPr>
          <w:rFonts w:ascii="Times New Roman" w:hAnsi="Times New Roman"/>
          <w:color w:val="000000"/>
          <w:sz w:val="24"/>
          <w:szCs w:val="24"/>
          <w:lang w:val="id-ID"/>
        </w:rPr>
        <w:t>Kata Kunci</w:t>
      </w:r>
      <w:r w:rsidRPr="008F15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156A">
        <w:rPr>
          <w:rFonts w:ascii="Times New Roman" w:hAnsi="Times New Roman"/>
          <w:color w:val="000000"/>
          <w:sz w:val="24"/>
          <w:szCs w:val="24"/>
          <w:lang w:val="id-ID"/>
        </w:rPr>
        <w:t>:</w:t>
      </w:r>
      <w:r w:rsidRPr="008F15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156A">
        <w:rPr>
          <w:rFonts w:ascii="Times New Roman" w:hAnsi="Times New Roman"/>
          <w:color w:val="000000"/>
          <w:sz w:val="24"/>
          <w:szCs w:val="24"/>
          <w:lang w:val="id-ID"/>
        </w:rPr>
        <w:t>Peran, Pemerintah Desa, partisipasi</w:t>
      </w:r>
      <w:r w:rsidRPr="008F15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156A">
        <w:rPr>
          <w:rFonts w:ascii="Times New Roman" w:hAnsi="Times New Roman"/>
          <w:color w:val="000000"/>
          <w:sz w:val="24"/>
          <w:szCs w:val="24"/>
          <w:lang w:val="id-ID"/>
        </w:rPr>
        <w:t>masyarakat, Keberhasilan Bumdes.</w:t>
      </w:r>
    </w:p>
    <w:p w:rsidR="008F156A" w:rsidRPr="008F156A" w:rsidRDefault="008F156A" w:rsidP="008F156A">
      <w:pPr>
        <w:spacing w:after="0"/>
        <w:ind w:left="540" w:right="540"/>
        <w:jc w:val="center"/>
      </w:pPr>
    </w:p>
    <w:sectPr w:rsidR="008F156A" w:rsidRPr="008F1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6A"/>
    <w:rsid w:val="008F156A"/>
    <w:rsid w:val="00A8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156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15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526</Words>
  <Characters>2999</Characters>
  <Application>Microsoft Office Word</Application>
  <DocSecurity>0</DocSecurity>
  <Lines>24</Lines>
  <Paragraphs>7</Paragraphs>
  <ScaleCrop>false</ScaleCrop>
  <Company>home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2023-11-29T03:03:00Z</dcterms:created>
  <dcterms:modified xsi:type="dcterms:W3CDTF">2023-11-29T03:07:00Z</dcterms:modified>
</cp:coreProperties>
</file>