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84F" w:rsidRPr="008877A6" w:rsidRDefault="0077484F" w:rsidP="007748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3955209"/>
      <w:bookmarkStart w:id="1" w:name="_Toc140228440"/>
      <w:bookmarkStart w:id="2" w:name="_Toc140228445"/>
      <w:bookmarkEnd w:id="0"/>
      <w:r w:rsidRPr="00EF3732">
        <w:rPr>
          <w:rStyle w:val="Heading1Char"/>
          <w:rFonts w:ascii="Times New Roman" w:hAnsi="Times New Roman" w:cs="Times New Roman"/>
          <w:b/>
          <w:color w:val="000000" w:themeColor="text1"/>
          <w:sz w:val="24"/>
          <w:szCs w:val="24"/>
        </w:rPr>
        <w:t>PENGARUH KEPEMIMPINAN KEPALA DINAS</w:t>
      </w:r>
      <w:r w:rsidRPr="00EF3732">
        <w:rPr>
          <w:rStyle w:val="Heading1Char"/>
          <w:b/>
          <w:color w:val="000000" w:themeColor="text1"/>
        </w:rPr>
        <w:t xml:space="preserve"> </w:t>
      </w:r>
      <w:r w:rsidRPr="00EF3732">
        <w:rPr>
          <w:rStyle w:val="Heading1Char"/>
          <w:rFonts w:ascii="Times New Roman" w:hAnsi="Times New Roman" w:cs="Times New Roman"/>
          <w:b/>
          <w:color w:val="000000" w:themeColor="text1"/>
          <w:sz w:val="24"/>
          <w:szCs w:val="24"/>
        </w:rPr>
        <w:t>DAN</w:t>
      </w:r>
      <w:bookmarkEnd w:id="1"/>
      <w:bookmarkEnd w:id="2"/>
      <w:r w:rsidRPr="008877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877A6">
        <w:rPr>
          <w:rFonts w:ascii="Times New Roman" w:hAnsi="Times New Roman" w:cs="Times New Roman"/>
          <w:b/>
          <w:bCs/>
          <w:sz w:val="24"/>
          <w:szCs w:val="24"/>
        </w:rPr>
        <w:t>PROFESIONALISME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PEGAWAI</w:t>
      </w:r>
      <w:r w:rsidRPr="008877A6">
        <w:rPr>
          <w:rFonts w:ascii="Times New Roman" w:hAnsi="Times New Roman" w:cs="Times New Roman"/>
          <w:b/>
          <w:bCs/>
          <w:sz w:val="24"/>
          <w:szCs w:val="24"/>
        </w:rPr>
        <w:t xml:space="preserve"> TERHADAP KINERJA PEGAWAI</w:t>
      </w:r>
    </w:p>
    <w:p w:rsidR="002744D9" w:rsidRDefault="0077484F" w:rsidP="007748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7A6">
        <w:rPr>
          <w:rFonts w:ascii="Times New Roman" w:hAnsi="Times New Roman" w:cs="Times New Roman"/>
          <w:b/>
          <w:bCs/>
          <w:sz w:val="24"/>
          <w:szCs w:val="24"/>
        </w:rPr>
        <w:t>DI DINAS PERUMAHAN PERMUKIMAN DAN PERHUBUNGAN KABUPATEN BLORA</w:t>
      </w:r>
    </w:p>
    <w:p w:rsidR="0077484F" w:rsidRDefault="0077484F" w:rsidP="007748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484F" w:rsidRDefault="0077484F" w:rsidP="007748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484F" w:rsidRDefault="0077484F" w:rsidP="007748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SKRIPSI</w:t>
      </w:r>
    </w:p>
    <w:p w:rsidR="0077484F" w:rsidRDefault="0077484F" w:rsidP="007748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484F" w:rsidRPr="00636FF0" w:rsidRDefault="0077484F" w:rsidP="007748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636FF0">
        <w:rPr>
          <w:rFonts w:ascii="Times New Roman" w:hAnsi="Times New Roman" w:cs="Times New Roman"/>
          <w:b/>
          <w:bCs/>
          <w:sz w:val="24"/>
          <w:szCs w:val="24"/>
          <w:lang w:val="id-ID"/>
        </w:rPr>
        <w:t>Diajukan untuk melengkapi syarat-syarat guna menyelesaikan program Sarjana Pada Falkultas IImu Sosial Dan IImu Politik</w:t>
      </w:r>
    </w:p>
    <w:p w:rsidR="0077484F" w:rsidRDefault="0077484F" w:rsidP="0077484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6FF0">
        <w:rPr>
          <w:rFonts w:ascii="Times New Roman" w:hAnsi="Times New Roman" w:cs="Times New Roman"/>
          <w:b/>
          <w:bCs/>
          <w:sz w:val="24"/>
          <w:szCs w:val="24"/>
          <w:lang w:val="id-ID"/>
        </w:rPr>
        <w:t>Program Studi Administrasi Publik</w:t>
      </w:r>
    </w:p>
    <w:p w:rsidR="0077484F" w:rsidRDefault="0077484F" w:rsidP="0077484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7484F" w:rsidRDefault="0077484F" w:rsidP="0077484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6FF0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9EB124B" wp14:editId="6A29977E">
            <wp:simplePos x="0" y="0"/>
            <wp:positionH relativeFrom="column">
              <wp:posOffset>1959610</wp:posOffset>
            </wp:positionH>
            <wp:positionV relativeFrom="paragraph">
              <wp:posOffset>170815</wp:posOffset>
            </wp:positionV>
            <wp:extent cx="1979930" cy="19799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97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484F" w:rsidRDefault="0077484F" w:rsidP="0077484F">
      <w:pPr>
        <w:jc w:val="center"/>
        <w:rPr>
          <w:lang w:val="en-US"/>
        </w:rPr>
      </w:pPr>
    </w:p>
    <w:p w:rsidR="0077484F" w:rsidRDefault="0077484F" w:rsidP="0077484F">
      <w:pPr>
        <w:jc w:val="center"/>
        <w:rPr>
          <w:lang w:val="en-US"/>
        </w:rPr>
      </w:pPr>
    </w:p>
    <w:p w:rsidR="0077484F" w:rsidRDefault="0077484F" w:rsidP="0077484F">
      <w:pPr>
        <w:jc w:val="center"/>
        <w:rPr>
          <w:lang w:val="en-US"/>
        </w:rPr>
      </w:pPr>
    </w:p>
    <w:p w:rsidR="0077484F" w:rsidRDefault="0077484F" w:rsidP="0077484F">
      <w:pPr>
        <w:jc w:val="center"/>
        <w:rPr>
          <w:lang w:val="en-US"/>
        </w:rPr>
      </w:pPr>
    </w:p>
    <w:p w:rsidR="0077484F" w:rsidRDefault="0077484F" w:rsidP="0077484F">
      <w:pPr>
        <w:jc w:val="center"/>
        <w:rPr>
          <w:lang w:val="en-US"/>
        </w:rPr>
      </w:pPr>
    </w:p>
    <w:p w:rsidR="0077484F" w:rsidRDefault="0077484F" w:rsidP="0077484F">
      <w:pPr>
        <w:jc w:val="center"/>
        <w:rPr>
          <w:lang w:val="en-US"/>
        </w:rPr>
      </w:pPr>
    </w:p>
    <w:p w:rsidR="0077484F" w:rsidRDefault="0077484F" w:rsidP="0077484F">
      <w:pPr>
        <w:jc w:val="center"/>
        <w:rPr>
          <w:lang w:val="en-US"/>
        </w:rPr>
      </w:pPr>
    </w:p>
    <w:p w:rsidR="0077484F" w:rsidRDefault="0077484F" w:rsidP="0077484F">
      <w:pPr>
        <w:jc w:val="center"/>
        <w:rPr>
          <w:lang w:val="en-US"/>
        </w:rPr>
      </w:pPr>
    </w:p>
    <w:p w:rsidR="0077484F" w:rsidRDefault="0077484F" w:rsidP="0077484F">
      <w:pPr>
        <w:jc w:val="center"/>
        <w:rPr>
          <w:lang w:val="en-US"/>
        </w:rPr>
      </w:pPr>
    </w:p>
    <w:p w:rsidR="0077484F" w:rsidRPr="00F369B4" w:rsidRDefault="0077484F" w:rsidP="007748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F369B4">
        <w:rPr>
          <w:rFonts w:ascii="Times New Roman" w:hAnsi="Times New Roman" w:cs="Times New Roman"/>
          <w:b/>
          <w:bCs/>
          <w:sz w:val="24"/>
          <w:szCs w:val="24"/>
          <w:lang w:val="id-ID"/>
        </w:rPr>
        <w:t>Oleh :</w:t>
      </w:r>
    </w:p>
    <w:p w:rsidR="0077484F" w:rsidRPr="00A6508A" w:rsidRDefault="0077484F" w:rsidP="007748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id-ID"/>
        </w:rPr>
      </w:pPr>
      <w:r w:rsidRPr="00A6508A">
        <w:rPr>
          <w:rFonts w:ascii="Times New Roman" w:hAnsi="Times New Roman" w:cs="Times New Roman"/>
          <w:b/>
          <w:bCs/>
          <w:sz w:val="24"/>
          <w:szCs w:val="24"/>
          <w:u w:val="single"/>
          <w:lang w:val="id-ID"/>
        </w:rPr>
        <w:t>LESTARI WIDODO</w:t>
      </w:r>
    </w:p>
    <w:p w:rsidR="0077484F" w:rsidRPr="00F369B4" w:rsidRDefault="0077484F" w:rsidP="007748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F369B4">
        <w:rPr>
          <w:rFonts w:ascii="Times New Roman" w:hAnsi="Times New Roman" w:cs="Times New Roman"/>
          <w:b/>
          <w:bCs/>
          <w:sz w:val="24"/>
          <w:szCs w:val="24"/>
          <w:lang w:val="id-ID"/>
        </w:rPr>
        <w:t>Npm : 191003632011012</w:t>
      </w:r>
    </w:p>
    <w:p w:rsidR="0077484F" w:rsidRPr="00F369B4" w:rsidRDefault="0077484F" w:rsidP="007748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77484F" w:rsidRPr="00F369B4" w:rsidRDefault="0077484F" w:rsidP="007748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77484F" w:rsidRDefault="0077484F" w:rsidP="007748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7484F" w:rsidRPr="008877A6" w:rsidRDefault="0077484F" w:rsidP="007748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7484F" w:rsidRPr="00F369B4" w:rsidRDefault="0077484F" w:rsidP="007748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484F" w:rsidRPr="00F369B4" w:rsidRDefault="0077484F" w:rsidP="007748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69B4">
        <w:rPr>
          <w:rFonts w:ascii="Times New Roman" w:hAnsi="Times New Roman" w:cs="Times New Roman"/>
          <w:b/>
          <w:bCs/>
          <w:sz w:val="24"/>
          <w:szCs w:val="24"/>
        </w:rPr>
        <w:t>FALKUTAS ILMU SOSIAL DAN ILMU POLITIK</w:t>
      </w:r>
    </w:p>
    <w:p w:rsidR="0077484F" w:rsidRPr="00F369B4" w:rsidRDefault="0077484F" w:rsidP="007748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69B4">
        <w:rPr>
          <w:rFonts w:ascii="Times New Roman" w:hAnsi="Times New Roman" w:cs="Times New Roman"/>
          <w:b/>
          <w:bCs/>
          <w:sz w:val="24"/>
          <w:szCs w:val="24"/>
        </w:rPr>
        <w:t>UNIVERSITAS 17 AGUSTUS 1945 SEMARANG</w:t>
      </w:r>
    </w:p>
    <w:p w:rsidR="0077484F" w:rsidRDefault="0077484F" w:rsidP="007748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69B4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:rsidR="0077484F" w:rsidRDefault="0077484F" w:rsidP="007748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484F" w:rsidRDefault="0077484F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484F" w:rsidRDefault="0077484F" w:rsidP="007748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A</w:t>
      </w:r>
      <w:bookmarkStart w:id="3" w:name="_GoBack"/>
      <w:bookmarkEnd w:id="3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BSTRAK</w:t>
      </w:r>
    </w:p>
    <w:p w:rsidR="0077484F" w:rsidRDefault="0077484F" w:rsidP="007748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7484F" w:rsidRDefault="0077484F" w:rsidP="00774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7484F" w:rsidRDefault="0077484F" w:rsidP="00774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7484F" w:rsidRDefault="0077484F" w:rsidP="007748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tugasnya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Perumahan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Permukiman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Perhubungan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Blora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nampaknya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ideal.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Masalahnya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diinginkan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Hal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menurun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memanfaatkan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Kepemimpinan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Profesionalisme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Perumahan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Permukiman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Perhubungan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Blora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582F">
        <w:rPr>
          <w:rFonts w:ascii="Times New Roman" w:hAnsi="Times New Roman" w:cs="Times New Roman"/>
          <w:i/>
          <w:iCs/>
          <w:sz w:val="24"/>
          <w:szCs w:val="24"/>
          <w:lang w:val="en-US"/>
        </w:rPr>
        <w:t>eksplanatory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setengah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Golongan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Aparutur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Sipil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Negara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Dinrukimhub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Blora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2023.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4149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probabilitas</w:t>
      </w:r>
      <w:proofErr w:type="spellEnd"/>
      <w:r w:rsidRPr="0063414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sampling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randem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6617">
        <w:rPr>
          <w:rFonts w:ascii="Times New Roman" w:hAnsi="Times New Roman" w:cs="Times New Roman"/>
          <w:i/>
          <w:iCs/>
          <w:sz w:val="24"/>
          <w:szCs w:val="24"/>
          <w:lang w:val="en-US"/>
        </w:rPr>
        <w:t>stratified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proposional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randem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sampling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setengah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golongan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ASN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60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ambil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setengahnya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questioner,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editing, coding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tabulating.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kuantitatif.pengujian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hipotesa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statitik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016E">
        <w:rPr>
          <w:rFonts w:ascii="Times New Roman" w:hAnsi="Times New Roman" w:cs="Times New Roman"/>
          <w:i/>
          <w:iCs/>
          <w:sz w:val="24"/>
          <w:szCs w:val="24"/>
          <w:lang w:val="en-US"/>
        </w:rPr>
        <w:t>produck</w:t>
      </w:r>
      <w:proofErr w:type="spellEnd"/>
      <w:r w:rsidRPr="00EF016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moment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ganda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kepemimpian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) di dalam Dinrumkimhub Kabupaten Blora dari hasil penelitian termasuk kategori </w:t>
      </w:r>
      <w:proofErr w:type="spellStart"/>
      <w:r w:rsidRPr="00EF016E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>sangat</w:t>
      </w:r>
      <w:proofErr w:type="spellEnd"/>
      <w:r w:rsidRPr="00EF016E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F016E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>baik</w:t>
      </w:r>
      <w:proofErr w:type="spellEnd"/>
      <w:r w:rsidRPr="00EF016E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>/</w:t>
      </w:r>
      <w:proofErr w:type="spellStart"/>
      <w:r w:rsidRPr="00EF016E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>sangat</w:t>
      </w:r>
      <w:proofErr w:type="spellEnd"/>
      <w:r w:rsidRPr="00EF016E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F016E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>tinggi</w:t>
      </w:r>
      <w:proofErr w:type="spellEnd"/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capaian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skor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87,60%.2)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Profesionalisme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Pegawai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2F7D09">
        <w:rPr>
          <w:rFonts w:ascii="Times New Roman" w:eastAsiaTheme="minorEastAsia" w:hAnsi="Times New Roman" w:cs="Times New Roman"/>
          <w:sz w:val="24"/>
          <w:szCs w:val="24"/>
          <w:lang w:val="en-US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b>
        </m:sSub>
      </m:oMath>
      <w:r w:rsidRPr="002F7D09"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termasuk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kategori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016E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>sangat</w:t>
      </w:r>
      <w:proofErr w:type="spellEnd"/>
      <w:r w:rsidRPr="00EF016E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F016E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>baik</w:t>
      </w:r>
      <w:proofErr w:type="spellEnd"/>
      <w:r w:rsidRPr="00EF016E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>/</w:t>
      </w:r>
      <w:proofErr w:type="spellStart"/>
      <w:r w:rsidRPr="00EF016E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>sangat</w:t>
      </w:r>
      <w:proofErr w:type="spellEnd"/>
      <w:r w:rsidRPr="00EF016E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F016E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>tinggi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capaian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skor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79,77%.3)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kinerja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pegawai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(Y)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termasuk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kategori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D09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>sangat</w:t>
      </w:r>
      <w:proofErr w:type="spellEnd"/>
      <w:r w:rsidRPr="002F7D09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F7D09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>baik</w:t>
      </w:r>
      <w:proofErr w:type="spellEnd"/>
      <w:r w:rsidRPr="002F7D09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>/</w:t>
      </w:r>
      <w:proofErr w:type="spellStart"/>
      <w:r w:rsidRPr="002F7D09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>sangat</w:t>
      </w:r>
      <w:proofErr w:type="spellEnd"/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>tinggi</w:t>
      </w:r>
      <w:proofErr w:type="spellEnd"/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capaian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skor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78,16%.4) Ada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pengaruh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kepemimpinan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kinerja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pegawai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Dinrumkimhub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Kabupaten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Blora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perhitungan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r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hitung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EC53D4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0,546&gt; 0,361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sehingga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hipotesa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dinyatakan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r w:rsidRPr="00EC53D4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en-US"/>
        </w:rPr>
        <w:t>diterima</w:t>
      </w:r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en-US"/>
        </w:rPr>
        <w:t>.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5)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ada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pengaruh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profesionalisme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pegawai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terhadap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kinerja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pegawai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Dinrumkimhub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Kabupaten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Blora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dengan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nilai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perhitungan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nilai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r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hitung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r w:rsidRPr="00A1313E">
        <w:rPr>
          <w:rFonts w:ascii="Times New Roman" w:eastAsiaTheme="minorEastAsia" w:hAnsi="Times New Roman" w:cs="Times New Roman"/>
          <w:iCs/>
          <w:sz w:val="24"/>
          <w:szCs w:val="24"/>
          <w:lang w:val="id-ID"/>
        </w:rPr>
        <w:t>0,</w:t>
      </w:r>
      <w:r w:rsidRPr="00A1313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779 &gt; </w:t>
      </w:r>
      <w:r w:rsidRPr="00A1313E">
        <w:rPr>
          <w:rFonts w:ascii="Times New Roman" w:eastAsiaTheme="minorEastAsia" w:hAnsi="Times New Roman" w:cs="Times New Roman"/>
          <w:iCs/>
          <w:sz w:val="24"/>
          <w:szCs w:val="24"/>
          <w:lang w:val="id-ID"/>
        </w:rPr>
        <w:t>0,36</w:t>
      </w:r>
      <w:r w:rsidRPr="00A1313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1 </w:t>
      </w:r>
      <w:proofErr w:type="spellStart"/>
      <w:r w:rsidRPr="00A1313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sehingga</w:t>
      </w:r>
      <w:proofErr w:type="spellEnd"/>
      <w:r w:rsidRPr="00A1313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A1313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hipotesa</w:t>
      </w:r>
      <w:proofErr w:type="spellEnd"/>
      <w:r w:rsidRPr="00A1313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A1313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dapat</w:t>
      </w:r>
      <w:proofErr w:type="spellEnd"/>
      <w:r w:rsidRPr="00A1313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di </w:t>
      </w:r>
      <w:proofErr w:type="spellStart"/>
      <w:r w:rsidRPr="00A1313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nyatakan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r w:rsidRPr="00A1313E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en-US"/>
        </w:rPr>
        <w:t>diterima</w:t>
      </w:r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en-US"/>
        </w:rPr>
        <w:t>,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6)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ada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pengaruh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r w:rsidRPr="00A1313E">
        <w:rPr>
          <w:rFonts w:ascii="Times New Roman" w:eastAsiaTheme="minorEastAsia" w:hAnsi="Times New Roman" w:cs="Times New Roman"/>
          <w:iCs/>
          <w:sz w:val="24"/>
          <w:szCs w:val="24"/>
          <w:lang w:val="id-ID"/>
        </w:rPr>
        <w:t>Kepemimpinan kepala dinas dan profesionalisme pegawai terhadap kinerja pegawai di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Dinrumkimhub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Kabupaten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Blora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A1313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dengan</w:t>
      </w:r>
      <w:proofErr w:type="spellEnd"/>
      <w:r w:rsidRPr="00A1313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A1313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nilai</w:t>
      </w:r>
      <w:proofErr w:type="spellEnd"/>
      <w:r w:rsidRPr="00A1313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A1313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perhitungan</w:t>
      </w:r>
      <w:proofErr w:type="spellEnd"/>
      <w:r w:rsidRPr="00A1313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r </w:t>
      </w:r>
      <w:proofErr w:type="spellStart"/>
      <w:r w:rsidRPr="00A1313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hitung</w:t>
      </w:r>
      <w:proofErr w:type="spellEnd"/>
      <w:r w:rsidRPr="00A1313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r w:rsidRPr="00A1313E">
        <w:rPr>
          <w:rFonts w:ascii="Times New Roman" w:eastAsiaTheme="minorEastAsia" w:hAnsi="Times New Roman" w:cs="Times New Roman"/>
          <w:iCs/>
          <w:sz w:val="24"/>
          <w:szCs w:val="24"/>
          <w:lang w:val="id-ID"/>
        </w:rPr>
        <w:t>0,</w:t>
      </w:r>
      <w:r w:rsidRPr="00A1313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789 </w:t>
      </w:r>
      <w:r w:rsidRPr="00A1313E">
        <w:rPr>
          <w:rFonts w:ascii="Times New Roman" w:eastAsiaTheme="minorEastAsia" w:hAnsi="Times New Roman" w:cs="Times New Roman"/>
          <w:iCs/>
          <w:sz w:val="24"/>
          <w:szCs w:val="24"/>
          <w:lang w:val="id-ID"/>
        </w:rPr>
        <w:t>˃</w:t>
      </w:r>
      <w:r w:rsidRPr="00A1313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r w:rsidRPr="00A1313E">
        <w:rPr>
          <w:rFonts w:ascii="Times New Roman" w:eastAsiaTheme="minorEastAsia" w:hAnsi="Times New Roman" w:cs="Times New Roman"/>
          <w:iCs/>
          <w:sz w:val="24"/>
          <w:szCs w:val="24"/>
          <w:lang w:val="id-ID"/>
        </w:rPr>
        <w:t>0,361</w:t>
      </w:r>
      <w:r w:rsidRPr="00A1313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A1313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sehingga</w:t>
      </w:r>
      <w:proofErr w:type="spellEnd"/>
      <w:r w:rsidRPr="00A1313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A1313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hipotesa</w:t>
      </w:r>
      <w:proofErr w:type="spellEnd"/>
      <w:r w:rsidRPr="00A1313E">
        <w:rPr>
          <w:rFonts w:ascii="Times New Roman" w:eastAsiaTheme="minorEastAsia" w:hAnsi="Times New Roman" w:cs="Times New Roman"/>
          <w:iCs/>
          <w:sz w:val="24"/>
          <w:szCs w:val="24"/>
          <w:lang w:val="id-ID"/>
        </w:rPr>
        <w:t xml:space="preserve"> dapat dinyatakan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A1313E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en-US"/>
        </w:rPr>
        <w:t>diterima</w:t>
      </w:r>
      <w:proofErr w:type="spellEnd"/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en-US"/>
        </w:rPr>
        <w:t xml:space="preserve">. 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Saran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dari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penelitian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ini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adalah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1)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perlu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adanya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peningkatan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terkait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kebersihan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dan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tambahan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sarana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prasarana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lingkungan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kerja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agar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pegwai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merasa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nyaman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dan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dapat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focus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dalam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melakukan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pekerjaannya.2)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perlu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adanya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upaya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peningkatan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kualitas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kinerja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pegawai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agar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dapat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lebih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maksimal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dalam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melaksanakan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pekerjaan,peningkatan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kualitas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kinerja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dalam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hal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ini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dapat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dilakukan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dengan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berbagai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strategi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diantaranya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yaitu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melalui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bimbingan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teknis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atau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pembelajaran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khusus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untuk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meningkatkan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kualitas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kerja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pegwai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. </w:t>
      </w:r>
    </w:p>
    <w:p w:rsidR="0077484F" w:rsidRDefault="0077484F" w:rsidP="007748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</w:pPr>
    </w:p>
    <w:p w:rsidR="0077484F" w:rsidRDefault="0077484F" w:rsidP="007748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</w:pPr>
    </w:p>
    <w:p w:rsidR="0077484F" w:rsidRPr="0077484F" w:rsidRDefault="0077484F" w:rsidP="0077484F">
      <w:pPr>
        <w:rPr>
          <w:lang w:val="en-US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Kata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kunci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(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key word</w:t>
      </w:r>
      <w:proofErr w:type="gramStart"/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) 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:</w:t>
      </w:r>
      <w:proofErr w:type="gram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Kepemimpinan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Profesionalisme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Kinerja</w:t>
      </w:r>
      <w:proofErr w:type="spellEnd"/>
    </w:p>
    <w:sectPr w:rsidR="0077484F" w:rsidRPr="00774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84F"/>
    <w:rsid w:val="002744D9"/>
    <w:rsid w:val="0077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84F"/>
    <w:pPr>
      <w:spacing w:after="160" w:line="259" w:lineRule="auto"/>
    </w:pPr>
    <w:rPr>
      <w:kern w:val="2"/>
      <w:lang w:val="en-ID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8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84F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n-ID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84F"/>
    <w:rPr>
      <w:rFonts w:ascii="Tahoma" w:hAnsi="Tahoma" w:cs="Tahoma"/>
      <w:kern w:val="2"/>
      <w:sz w:val="16"/>
      <w:szCs w:val="16"/>
      <w:lang w:val="en-ID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84F"/>
    <w:pPr>
      <w:spacing w:after="160" w:line="259" w:lineRule="auto"/>
    </w:pPr>
    <w:rPr>
      <w:kern w:val="2"/>
      <w:lang w:val="en-ID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8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84F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n-ID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84F"/>
    <w:rPr>
      <w:rFonts w:ascii="Tahoma" w:hAnsi="Tahoma" w:cs="Tahoma"/>
      <w:kern w:val="2"/>
      <w:sz w:val="16"/>
      <w:szCs w:val="16"/>
      <w:lang w:val="en-ID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2024-05-20T07:13:00Z</dcterms:created>
  <dcterms:modified xsi:type="dcterms:W3CDTF">2024-05-20T07:16:00Z</dcterms:modified>
</cp:coreProperties>
</file>