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8C1A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5622">
        <w:rPr>
          <w:rFonts w:ascii="Times New Roman" w:hAnsi="Times New Roman" w:cs="Times New Roman"/>
          <w:b/>
          <w:sz w:val="40"/>
          <w:szCs w:val="40"/>
          <w:lang w:val="id-ID"/>
        </w:rPr>
        <w:t>LAPORAN</w:t>
      </w:r>
      <w:r w:rsidRPr="00705622">
        <w:rPr>
          <w:rFonts w:ascii="Times New Roman" w:hAnsi="Times New Roman" w:cs="Times New Roman"/>
          <w:b/>
          <w:sz w:val="40"/>
          <w:szCs w:val="40"/>
        </w:rPr>
        <w:t xml:space="preserve"> HASIL PENELITIAN </w:t>
      </w:r>
    </w:p>
    <w:p w14:paraId="6DB0C1A5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01CF0D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2D710628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5FD9A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Lembaga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DEEB50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id-ID"/>
        </w:rPr>
      </w:pPr>
      <w:r w:rsidRPr="00705622">
        <w:rPr>
          <w:rFonts w:ascii="Times New Roman" w:hAnsi="Times New Roman" w:cs="Times New Roman"/>
          <w:b/>
          <w:bCs/>
          <w:sz w:val="24"/>
          <w:szCs w:val="24"/>
        </w:rPr>
        <w:t>Universitas 17 Agustus 1945 (UNTAG) Semarang</w:t>
      </w:r>
    </w:p>
    <w:p w14:paraId="06F64B43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B1EBBC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11AD4D16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705622">
        <w:rPr>
          <w:rFonts w:ascii="Times New Roman" w:hAnsi="Times New Roman" w:cs="Times New Roman"/>
        </w:rPr>
        <w:object w:dxaOrig="7315" w:dyaOrig="7315" w14:anchorId="6FBAE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" o:ole="">
            <v:imagedata r:id="rId7" o:title=""/>
          </v:shape>
          <o:OLEObject Type="Embed" ProgID="Photoshop.Image.7" ShapeID="_x0000_i1025" DrawAspect="Content" ObjectID="_1824535935" r:id="rId8">
            <o:FieldCodes>\s</o:FieldCodes>
          </o:OLEObject>
        </w:object>
      </w:r>
    </w:p>
    <w:p w14:paraId="40730AE7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18760574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02BBFC33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5622">
        <w:rPr>
          <w:rFonts w:ascii="Times New Roman" w:hAnsi="Times New Roman" w:cs="Times New Roman"/>
        </w:rPr>
        <w:t xml:space="preserve"> </w:t>
      </w:r>
    </w:p>
    <w:p w14:paraId="00C6E7D4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B86571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JUDUL :</w:t>
      </w:r>
    </w:p>
    <w:p w14:paraId="62187E14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0645" w14:textId="5A0FC3E4" w:rsidR="00D639A5" w:rsidRPr="00705622" w:rsidRDefault="00895DA6" w:rsidP="00207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DA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HUBUNGAN ANTARA KUALITAS PELAYANAN DAN KOMPETENSI PEGAWAI DENGAN KEPUASAN MASYARAKAT PENGGUNA LAYANAN PAK KADES MANTAP DI KANTOR DESA REJOSARI KECAMATAN KANGKUNG KABUPATEN KENDAL</w:t>
      </w:r>
    </w:p>
    <w:p w14:paraId="2F655EFB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EF99BD2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DBC2EC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1A656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E6F979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Tim Peneliti :</w:t>
      </w:r>
    </w:p>
    <w:p w14:paraId="61FD74B1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3728D0E" w14:textId="5BC5D830" w:rsidR="00D639A5" w:rsidRPr="00705622" w:rsidRDefault="00207918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Dra. Karningsih, M.Si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17093"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EC30E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="00EC30E5" w:rsidRPr="007056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 w:rsidR="004E248C" w:rsidRPr="004E248C">
        <w:t xml:space="preserve"> </w:t>
      </w:r>
      <w:r w:rsidR="004E248C" w:rsidRPr="004E248C">
        <w:rPr>
          <w:rFonts w:ascii="Times New Roman" w:hAnsi="Times New Roman" w:cs="Times New Roman"/>
          <w:bCs/>
          <w:sz w:val="24"/>
          <w:szCs w:val="24"/>
          <w:lang w:val="id-ID"/>
        </w:rPr>
        <w:t>0603026501</w:t>
      </w:r>
      <w:r w:rsidR="00F258F6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F258F6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D639A5" w:rsidRPr="00705622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14:paraId="10CB3870" w14:textId="4DA8F02D" w:rsidR="00D639A5" w:rsidRPr="00895DA6" w:rsidRDefault="00895DA6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>Ari Satrio Wibowo</w:t>
      </w:r>
      <w:r w:rsidR="00F50BBC"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895DA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D639A5" w:rsidRPr="00895DA6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895DA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895D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>191003632010968</w:t>
      </w:r>
      <w:r w:rsidR="001D66A3"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895DA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39A5" w:rsidRPr="00895DA6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D639A5" w:rsidRPr="00895D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916672" w14:textId="5E0A73D0" w:rsidR="00F258F6" w:rsidRPr="00895DA6" w:rsidRDefault="00895DA6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Dony </w:t>
      </w:r>
      <w:proofErr w:type="spellStart"/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>Budianto</w:t>
      </w:r>
      <w:proofErr w:type="spellEnd"/>
      <w:r w:rsidR="001D66A3"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895DA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258F6" w:rsidRPr="00895DA6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895DA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895D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>191003632010967</w:t>
      </w:r>
      <w:r w:rsidR="001D66A3"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895DA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F258F6" w:rsidRPr="00895DA6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46872EDC" w14:textId="4091AE60" w:rsidR="0083719B" w:rsidRPr="00895DA6" w:rsidRDefault="00895DA6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Achmad </w:t>
      </w:r>
      <w:proofErr w:type="spellStart"/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>Sholakhodin</w:t>
      </w:r>
      <w:proofErr w:type="spellEnd"/>
      <w:r w:rsidR="00EC30E5"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895DA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83719B" w:rsidRPr="00895DA6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="0083719B" w:rsidRPr="00895D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>191003632010936</w:t>
      </w:r>
      <w:r w:rsidR="0083719B"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="0083719B" w:rsidRPr="00895DA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83719B" w:rsidRPr="00895DA6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83719B" w:rsidRPr="00895D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7847DA" w14:textId="3BD3F69E" w:rsidR="00895DA6" w:rsidRPr="00895DA6" w:rsidRDefault="00895DA6" w:rsidP="00895DA6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Farid </w:t>
      </w:r>
      <w:proofErr w:type="spellStart"/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>Hidayatun</w:t>
      </w:r>
      <w:proofErr w:type="spellEnd"/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Rosidah</w:t>
      </w:r>
      <w:r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Pr="00895DA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895DA6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Pr="00895D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A6">
        <w:rPr>
          <w:rFonts w:ascii="Times New Roman" w:hAnsi="Times New Roman" w:cs="Times New Roman"/>
          <w:color w:val="000000" w:themeColor="text1"/>
          <w:sz w:val="24"/>
          <w:szCs w:val="24"/>
        </w:rPr>
        <w:t>201003632011131</w:t>
      </w:r>
      <w:r w:rsidRPr="00895DA6">
        <w:rPr>
          <w:rFonts w:ascii="Times New Roman" w:hAnsi="Times New Roman" w:cs="Times New Roman"/>
          <w:bCs/>
          <w:sz w:val="24"/>
          <w:szCs w:val="24"/>
        </w:rPr>
        <w:tab/>
      </w:r>
      <w:r w:rsidRPr="00895DA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5DA6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Pr="00895D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6EB412" w14:textId="77777777" w:rsidR="00D639A5" w:rsidRPr="00705622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FEEC08" w14:textId="77777777" w:rsidR="00D639A5" w:rsidRPr="00705622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EE1E860" w14:textId="77777777" w:rsidR="00D639A5" w:rsidRPr="00705622" w:rsidRDefault="00D639A5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14:paraId="2B9C89BC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2F5CC97D" w14:textId="63371676" w:rsidR="00D639A5" w:rsidRPr="00705622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 xml:space="preserve">FAKULTAS </w:t>
      </w:r>
      <w:r w:rsidRPr="00705622">
        <w:rPr>
          <w:rFonts w:ascii="Times New Roman" w:hAnsi="Times New Roman" w:cs="Times New Roman"/>
          <w:b/>
          <w:sz w:val="36"/>
          <w:szCs w:val="36"/>
          <w:lang w:val="en-US"/>
        </w:rPr>
        <w:t>ILMU SOSIAL DAN ILMU POLITIK</w:t>
      </w:r>
    </w:p>
    <w:p w14:paraId="15AA923C" w14:textId="77777777" w:rsidR="00D639A5" w:rsidRPr="00705622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lang w:val="id-ID"/>
        </w:rPr>
      </w:pPr>
    </w:p>
    <w:p w14:paraId="4BB8C8C2" w14:textId="77777777" w:rsidR="00D639A5" w:rsidRPr="00705622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UNIVERSITAS 17 AGUSTUS 1945 SEMARANG</w:t>
      </w:r>
    </w:p>
    <w:p w14:paraId="4205A380" w14:textId="17B302B3" w:rsidR="00A26EFE" w:rsidRDefault="0083719B" w:rsidP="00F15EF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20</w:t>
      </w:r>
      <w:r w:rsidR="002A380C">
        <w:rPr>
          <w:rFonts w:ascii="Times New Roman" w:hAnsi="Times New Roman" w:cs="Times New Roman"/>
          <w:b/>
          <w:sz w:val="36"/>
          <w:szCs w:val="36"/>
          <w:lang w:val="en-US"/>
        </w:rPr>
        <w:t>22</w:t>
      </w:r>
    </w:p>
    <w:p w14:paraId="1C4630EC" w14:textId="77777777" w:rsidR="00F15EF4" w:rsidRDefault="00F15EF4" w:rsidP="00F15EF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744E15CC" w14:textId="77777777" w:rsidR="00F15EF4" w:rsidRDefault="00F15EF4" w:rsidP="00F15EF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5EF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ABSTRAK</w:t>
      </w:r>
    </w:p>
    <w:p w14:paraId="1C1347A3" w14:textId="77777777" w:rsidR="00F15EF4" w:rsidRPr="00F15EF4" w:rsidRDefault="00F15EF4" w:rsidP="00F15EF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A73602" w14:textId="77777777" w:rsidR="00F15EF4" w:rsidRPr="00F15EF4" w:rsidRDefault="00F15EF4" w:rsidP="00F15EF4">
      <w:pPr>
        <w:spacing w:after="0" w:line="240" w:lineRule="auto"/>
        <w:ind w:left="720" w:right="23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bertujuan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menentukan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bukti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empiris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Pelayanan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Kompetensi Pegawai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Kepuasan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Masyarakat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Pengguna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Layanan Pak Kades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Mantap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Kantor Desa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Rejosari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Kecamatan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Kangkung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Kabupaten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Kendal.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keterangan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diatas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yank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dibahas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dalm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pemelitian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(1)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Pelayanan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(X1)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Kepuasanan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Masyarakat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Pengguna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Layanan Pak Kades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Mantap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(Y) DI Desa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Rejosari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Kecamatan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Kangkung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Kabupaten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Kendal. (2)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Kompetensi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Pegawai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(X2)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Kepuasan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Masyarakat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Pengguna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Layanan Pak Kades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Mantap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(Y) di Desa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Rejosari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Kecamatan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Kangkung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Kabupaten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Kendal. (3)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Pelayanan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(X) dan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Kompetensi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Pegawai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(X2)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Kepuasan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Masyarakat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Pengguna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Layanan Pak Kades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Mantap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(Y) di Desa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Rejosari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Kecamatan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Kangkung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Kabupaten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Kendal. Metode yang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digunakan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Metode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Sempel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Sampel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"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sebagian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populasi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diambil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diteliti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penelitiannya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digunakan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representasi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populasi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keseluruhan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", Teknik sampling yang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digunakan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non-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probality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jenis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accidental sampling,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penentuan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sampel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factor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spontanitas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artinya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siapa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saja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tiadak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sengaja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bertemu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karakteristik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cirri-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cirinya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masyarakat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pengguna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pelayanan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administrasi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Pelayanan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 Kades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Mantab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Desa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Rejosari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Kecamatan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Kangkung,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digunakan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sampel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responden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pengumpulan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data. Sampel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masyarakat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berkunjung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medapatkan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pelanyanan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Kantor Desa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kabupaten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Kendal.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yang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digunakan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wawancara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Wawancara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kuisoner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dijadikan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pedoman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37C4D3A" w14:textId="77777777" w:rsidR="00F15EF4" w:rsidRDefault="00F15EF4" w:rsidP="00F15EF4">
      <w:pPr>
        <w:spacing w:after="0" w:line="240" w:lineRule="auto"/>
        <w:ind w:left="720" w:right="23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6965881" w14:textId="2697AAB3" w:rsidR="00F15EF4" w:rsidRPr="00F15EF4" w:rsidRDefault="00F15EF4" w:rsidP="00F15EF4">
      <w:pPr>
        <w:spacing w:after="0" w:line="240" w:lineRule="auto"/>
        <w:ind w:left="720" w:right="237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Kata Kunci: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Pelayanan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Kinerja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Pegawai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Pegawai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Tingkat Pendidikan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Pegawai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5EF4">
        <w:rPr>
          <w:rFonts w:ascii="Times New Roman" w:hAnsi="Times New Roman" w:cs="Times New Roman"/>
          <w:bCs/>
          <w:sz w:val="24"/>
          <w:szCs w:val="24"/>
          <w:lang w:val="en-US"/>
        </w:rPr>
        <w:t>Pegawai</w:t>
      </w:r>
      <w:proofErr w:type="spellEnd"/>
    </w:p>
    <w:p w14:paraId="5E036454" w14:textId="6D5E457B" w:rsidR="001F2E9D" w:rsidRPr="00705622" w:rsidRDefault="001F2E9D" w:rsidP="00A26EF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2E9D" w:rsidRPr="00705622" w:rsidSect="00207918">
      <w:pgSz w:w="11906" w:h="16838"/>
      <w:pgMar w:top="141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A086" w14:textId="77777777" w:rsidR="003D5D37" w:rsidRDefault="003D5D37" w:rsidP="00B97733">
      <w:pPr>
        <w:spacing w:after="0" w:line="240" w:lineRule="auto"/>
      </w:pPr>
      <w:r>
        <w:separator/>
      </w:r>
    </w:p>
  </w:endnote>
  <w:endnote w:type="continuationSeparator" w:id="0">
    <w:p w14:paraId="6357CA9B" w14:textId="77777777" w:rsidR="003D5D37" w:rsidRDefault="003D5D37" w:rsidP="00B9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EDC0" w14:textId="77777777" w:rsidR="003D5D37" w:rsidRDefault="003D5D37" w:rsidP="00B97733">
      <w:pPr>
        <w:spacing w:after="0" w:line="240" w:lineRule="auto"/>
      </w:pPr>
      <w:r>
        <w:separator/>
      </w:r>
    </w:p>
  </w:footnote>
  <w:footnote w:type="continuationSeparator" w:id="0">
    <w:p w14:paraId="7548295C" w14:textId="77777777" w:rsidR="003D5D37" w:rsidRDefault="003D5D37" w:rsidP="00B9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BCA"/>
    <w:multiLevelType w:val="multilevel"/>
    <w:tmpl w:val="211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E25"/>
    <w:multiLevelType w:val="multilevel"/>
    <w:tmpl w:val="AFDA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E72C4"/>
    <w:multiLevelType w:val="multilevel"/>
    <w:tmpl w:val="12A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67BBE"/>
    <w:multiLevelType w:val="multilevel"/>
    <w:tmpl w:val="1C0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72723"/>
    <w:multiLevelType w:val="hybridMultilevel"/>
    <w:tmpl w:val="B8DC70F8"/>
    <w:lvl w:ilvl="0" w:tplc="90D83F8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5AFB"/>
    <w:multiLevelType w:val="multilevel"/>
    <w:tmpl w:val="2332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55576"/>
    <w:multiLevelType w:val="multilevel"/>
    <w:tmpl w:val="A82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41ED5"/>
    <w:multiLevelType w:val="multilevel"/>
    <w:tmpl w:val="1A0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A4B94"/>
    <w:multiLevelType w:val="multilevel"/>
    <w:tmpl w:val="5A2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AB214C"/>
    <w:multiLevelType w:val="hybridMultilevel"/>
    <w:tmpl w:val="2A16DF3A"/>
    <w:lvl w:ilvl="0" w:tplc="90442D5C">
      <w:start w:val="2"/>
      <w:numFmt w:val="upperLetter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336F6"/>
    <w:multiLevelType w:val="multilevel"/>
    <w:tmpl w:val="53D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80566"/>
    <w:multiLevelType w:val="multilevel"/>
    <w:tmpl w:val="963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8312C"/>
    <w:multiLevelType w:val="hybridMultilevel"/>
    <w:tmpl w:val="65EED8C0"/>
    <w:lvl w:ilvl="0" w:tplc="90D83F8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FD7440A"/>
    <w:multiLevelType w:val="multilevel"/>
    <w:tmpl w:val="CA90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F1CD1"/>
    <w:multiLevelType w:val="hybridMultilevel"/>
    <w:tmpl w:val="69A8F09E"/>
    <w:lvl w:ilvl="0" w:tplc="BEF2C6E4">
      <w:start w:val="1"/>
      <w:numFmt w:val="upperLetter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148B1"/>
    <w:multiLevelType w:val="multilevel"/>
    <w:tmpl w:val="D16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C61674"/>
    <w:multiLevelType w:val="multilevel"/>
    <w:tmpl w:val="439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568891">
    <w:abstractNumId w:val="8"/>
  </w:num>
  <w:num w:numId="2" w16cid:durableId="330183537">
    <w:abstractNumId w:val="6"/>
  </w:num>
  <w:num w:numId="3" w16cid:durableId="512033550">
    <w:abstractNumId w:val="16"/>
  </w:num>
  <w:num w:numId="4" w16cid:durableId="656617914">
    <w:abstractNumId w:val="3"/>
  </w:num>
  <w:num w:numId="5" w16cid:durableId="216552898">
    <w:abstractNumId w:val="5"/>
  </w:num>
  <w:num w:numId="6" w16cid:durableId="1382708980">
    <w:abstractNumId w:val="13"/>
  </w:num>
  <w:num w:numId="7" w16cid:durableId="2027707330">
    <w:abstractNumId w:val="10"/>
  </w:num>
  <w:num w:numId="8" w16cid:durableId="1617566075">
    <w:abstractNumId w:val="11"/>
  </w:num>
  <w:num w:numId="9" w16cid:durableId="1703166770">
    <w:abstractNumId w:val="1"/>
  </w:num>
  <w:num w:numId="10" w16cid:durableId="1649825596">
    <w:abstractNumId w:val="0"/>
  </w:num>
  <w:num w:numId="11" w16cid:durableId="1233471106">
    <w:abstractNumId w:val="15"/>
  </w:num>
  <w:num w:numId="12" w16cid:durableId="686713698">
    <w:abstractNumId w:val="2"/>
  </w:num>
  <w:num w:numId="13" w16cid:durableId="362512285">
    <w:abstractNumId w:val="7"/>
  </w:num>
  <w:num w:numId="14" w16cid:durableId="58597524">
    <w:abstractNumId w:val="14"/>
  </w:num>
  <w:num w:numId="15" w16cid:durableId="1352875500">
    <w:abstractNumId w:val="4"/>
  </w:num>
  <w:num w:numId="16" w16cid:durableId="1806966466">
    <w:abstractNumId w:val="12"/>
  </w:num>
  <w:num w:numId="17" w16cid:durableId="1723825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3"/>
    <w:rsid w:val="001D66A3"/>
    <w:rsid w:val="001F2E9D"/>
    <w:rsid w:val="00207918"/>
    <w:rsid w:val="00211E80"/>
    <w:rsid w:val="002538D9"/>
    <w:rsid w:val="00295E78"/>
    <w:rsid w:val="002A380C"/>
    <w:rsid w:val="0034444F"/>
    <w:rsid w:val="003D5D37"/>
    <w:rsid w:val="00446130"/>
    <w:rsid w:val="004E248C"/>
    <w:rsid w:val="00612553"/>
    <w:rsid w:val="006E6C9C"/>
    <w:rsid w:val="00705622"/>
    <w:rsid w:val="007D2724"/>
    <w:rsid w:val="0083719B"/>
    <w:rsid w:val="00870A75"/>
    <w:rsid w:val="00895DA6"/>
    <w:rsid w:val="00917093"/>
    <w:rsid w:val="00A26EFE"/>
    <w:rsid w:val="00A61F1D"/>
    <w:rsid w:val="00A84DCE"/>
    <w:rsid w:val="00AC31A9"/>
    <w:rsid w:val="00B97733"/>
    <w:rsid w:val="00C32184"/>
    <w:rsid w:val="00C94A46"/>
    <w:rsid w:val="00D04D7C"/>
    <w:rsid w:val="00D25F0D"/>
    <w:rsid w:val="00D639A5"/>
    <w:rsid w:val="00D81E5C"/>
    <w:rsid w:val="00DD2A32"/>
    <w:rsid w:val="00E730C8"/>
    <w:rsid w:val="00EC30E5"/>
    <w:rsid w:val="00F15EF4"/>
    <w:rsid w:val="00F220F3"/>
    <w:rsid w:val="00F258F6"/>
    <w:rsid w:val="00F50BBC"/>
    <w:rsid w:val="00F61020"/>
    <w:rsid w:val="00F7228C"/>
    <w:rsid w:val="00F9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D7C35"/>
  <w15:docId w15:val="{35B41A96-9978-4009-BA15-B8912988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33"/>
  </w:style>
  <w:style w:type="paragraph" w:styleId="Footer">
    <w:name w:val="footer"/>
    <w:basedOn w:val="Normal"/>
    <w:link w:val="Foot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33"/>
  </w:style>
  <w:style w:type="table" w:styleId="TableGrid">
    <w:name w:val="Table Grid"/>
    <w:basedOn w:val="TableNormal"/>
    <w:uiPriority w:val="39"/>
    <w:rsid w:val="00D639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8F6"/>
    <w:rPr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F2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 Pro</dc:creator>
  <cp:lastModifiedBy>Userr</cp:lastModifiedBy>
  <cp:revision>3</cp:revision>
  <cp:lastPrinted>2025-11-11T02:42:00Z</cp:lastPrinted>
  <dcterms:created xsi:type="dcterms:W3CDTF">2025-11-13T03:08:00Z</dcterms:created>
  <dcterms:modified xsi:type="dcterms:W3CDTF">2025-11-13T03:46:00Z</dcterms:modified>
</cp:coreProperties>
</file>